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F194" w14:textId="16EBC342" w:rsidR="00AE5AB1" w:rsidRDefault="00AE5AB1" w:rsidP="00746AAF">
      <w:pPr>
        <w:rPr>
          <w:rFonts w:ascii="Calibri" w:hAnsi="Calibri" w:cs="Tahoma"/>
          <w:b/>
          <w:sz w:val="20"/>
          <w:szCs w:val="20"/>
          <w:highlight w:val="yellow"/>
        </w:rPr>
      </w:pPr>
    </w:p>
    <w:p w14:paraId="65066AD5" w14:textId="77777777" w:rsidR="00FF0736" w:rsidRPr="00F51DAC" w:rsidRDefault="00746AAF" w:rsidP="00746AAF">
      <w:pPr>
        <w:rPr>
          <w:rFonts w:ascii="Calibri" w:hAnsi="Calibri" w:cs="Tahoma"/>
          <w:b/>
        </w:rPr>
      </w:pPr>
      <w:r w:rsidRPr="00F51DAC">
        <w:rPr>
          <w:rFonts w:ascii="Calibri" w:hAnsi="Calibri" w:cs="Tahoma"/>
          <w:b/>
        </w:rPr>
        <w:t>Name of Faculty/Planning Committee Member:</w:t>
      </w:r>
    </w:p>
    <w:p w14:paraId="77BEA647" w14:textId="660C56A7" w:rsidR="00E4619C" w:rsidRPr="00F208B6" w:rsidRDefault="00FF0736" w:rsidP="00746AAF">
      <w:pPr>
        <w:rPr>
          <w:rFonts w:ascii="Calibri" w:hAnsi="Calibri" w:cs="Tahoma"/>
          <w:b/>
        </w:rPr>
      </w:pPr>
      <w:r w:rsidRPr="00F51DAC">
        <w:rPr>
          <w:rFonts w:ascii="Calibri" w:hAnsi="Calibri" w:cs="Tahoma"/>
          <w:b/>
        </w:rPr>
        <w:t>Role in Activity [Planner, Faculty/Speaker, Reviewer, etc.]:</w:t>
      </w:r>
      <w:r w:rsidR="00746AAF" w:rsidRPr="00F208B6">
        <w:rPr>
          <w:rFonts w:ascii="Calibri" w:hAnsi="Calibri" w:cs="Tahoma"/>
          <w:b/>
        </w:rPr>
        <w:t xml:space="preserve"> </w:t>
      </w:r>
    </w:p>
    <w:p w14:paraId="432DF197" w14:textId="77777777" w:rsidR="00746AAF" w:rsidRPr="00F208B6" w:rsidRDefault="00F51DAC" w:rsidP="00746AAF">
      <w:pPr>
        <w:spacing w:line="240" w:lineRule="auto"/>
        <w:rPr>
          <w:rFonts w:ascii="Calibri" w:hAnsi="Calibri" w:cs="Tahoma"/>
          <w:b/>
        </w:rPr>
      </w:pPr>
      <w:r>
        <w:rPr>
          <w:rFonts w:ascii="Calibri" w:hAnsi="Calibri" w:cs="Tahoma"/>
          <w:b/>
        </w:rPr>
        <w:pict w14:anchorId="432DF437">
          <v:rect id="_x0000_i1025" style="width:0;height:1.5pt" o:hralign="center" o:hrstd="t" o:hr="t" fillcolor="#aca899" stroked="f"/>
        </w:pict>
      </w:r>
    </w:p>
    <w:p w14:paraId="5C1CFC8E" w14:textId="4C5C09BE" w:rsidR="006A3CC4" w:rsidRPr="00F208B6" w:rsidRDefault="001C20A5" w:rsidP="001C20A5">
      <w:pPr>
        <w:spacing w:line="240" w:lineRule="auto"/>
        <w:rPr>
          <w:rFonts w:ascii="Calibri" w:hAnsi="Calibri"/>
        </w:rPr>
      </w:pPr>
      <w:r w:rsidRPr="00F208B6">
        <w:rPr>
          <w:rFonts w:ascii="Calibri" w:hAnsi="Calibri" w:cs="Tahoma"/>
        </w:rPr>
        <w:t>Primary Care Network (PCN) is accredited by the</w:t>
      </w:r>
      <w:r w:rsidR="006A3CC4" w:rsidRPr="00F208B6">
        <w:rPr>
          <w:rFonts w:ascii="Calibri" w:hAnsi="Calibri" w:cs="Tahoma"/>
        </w:rPr>
        <w:t xml:space="preserve"> </w:t>
      </w:r>
      <w:r w:rsidR="004A3855" w:rsidRPr="00F208B6">
        <w:rPr>
          <w:rFonts w:ascii="Calibri" w:hAnsi="Calibri"/>
        </w:rPr>
        <w:t>Accreditation Council for Continuing Medical Education (ACCME)</w:t>
      </w:r>
      <w:r w:rsidRPr="00F208B6">
        <w:rPr>
          <w:rFonts w:ascii="Calibri" w:hAnsi="Calibri"/>
        </w:rPr>
        <w:t xml:space="preserve">. We appreciate your help in partnering with us to follow accreditation guidelines and help us create high-quality education that is independent of industry influence. </w:t>
      </w:r>
      <w:r w:rsidR="00B4679C" w:rsidRPr="00F208B6">
        <w:rPr>
          <w:rFonts w:ascii="Calibri" w:hAnsi="Calibri"/>
        </w:rPr>
        <w:t>To</w:t>
      </w:r>
      <w:r w:rsidRPr="00F208B6">
        <w:rPr>
          <w:rFonts w:ascii="Calibri" w:hAnsi="Calibri"/>
        </w:rPr>
        <w:t xml:space="preserve"> participate as a person who will be able to control the educational content of this accredited continuing education (CE) activity, we ask that you </w:t>
      </w:r>
      <w:r w:rsidRPr="00F208B6">
        <w:rPr>
          <w:rFonts w:ascii="Calibri" w:hAnsi="Calibri"/>
          <w:b/>
          <w:bCs/>
          <w:u w:val="single"/>
        </w:rPr>
        <w:t>disclose all financial relationships with any ineligible companies that you have had over the past 24 months</w:t>
      </w:r>
      <w:r w:rsidRPr="00F208B6">
        <w:rPr>
          <w:rFonts w:ascii="Calibri" w:hAnsi="Calibri"/>
          <w:u w:val="single"/>
        </w:rPr>
        <w:t>.</w:t>
      </w:r>
      <w:r w:rsidRPr="00F208B6">
        <w:rPr>
          <w:rFonts w:ascii="Calibri" w:hAnsi="Calibri"/>
        </w:rPr>
        <w:t xml:space="preserve"> </w:t>
      </w:r>
    </w:p>
    <w:p w14:paraId="00FA4EA6" w14:textId="1DA7DF11" w:rsidR="001C20A5" w:rsidRPr="00F208B6" w:rsidRDefault="001C20A5" w:rsidP="001C20A5">
      <w:pPr>
        <w:spacing w:line="240" w:lineRule="auto"/>
        <w:rPr>
          <w:rFonts w:ascii="Calibri" w:hAnsi="Calibri"/>
        </w:rPr>
      </w:pPr>
    </w:p>
    <w:p w14:paraId="5126A80A" w14:textId="4CC35657" w:rsidR="001C20A5" w:rsidRPr="00F208B6" w:rsidRDefault="001C20A5" w:rsidP="001C20A5">
      <w:pPr>
        <w:pStyle w:val="Title"/>
        <w:jc w:val="left"/>
        <w:rPr>
          <w:rFonts w:ascii="Calibri" w:hAnsi="Calibri" w:cs="Tahoma"/>
          <w:b w:val="0"/>
          <w:bCs/>
          <w:i w:val="0"/>
          <w:sz w:val="22"/>
          <w:szCs w:val="22"/>
          <w:lang w:val="en-US"/>
        </w:rPr>
      </w:pPr>
      <w:r w:rsidRPr="00F208B6">
        <w:rPr>
          <w:rFonts w:ascii="Calibri" w:hAnsi="Calibri" w:cs="Tahoma"/>
          <w:i w:val="0"/>
          <w:sz w:val="22"/>
          <w:szCs w:val="22"/>
          <w:lang w:val="en-US"/>
        </w:rPr>
        <w:t xml:space="preserve">The ACCME defines an “ineligible company” as those whose primary business is producing, marketing, selling, re-selling or distributing healthcare products used by or on patients. </w:t>
      </w:r>
      <w:r w:rsidRPr="00F208B6">
        <w:rPr>
          <w:rFonts w:ascii="Calibri" w:hAnsi="Calibri" w:cs="Tahoma"/>
          <w:b w:val="0"/>
          <w:bCs/>
          <w:i w:val="0"/>
          <w:sz w:val="22"/>
          <w:szCs w:val="22"/>
          <w:lang w:val="en-US"/>
        </w:rPr>
        <w:t xml:space="preserve">There is no minimum financial threshold; you must disclose ALL financial relationships, regardless of the amount, with ineligible companies. We ask you to disclose </w:t>
      </w:r>
      <w:r w:rsidR="003F2964" w:rsidRPr="00F208B6">
        <w:rPr>
          <w:rFonts w:ascii="Calibri" w:hAnsi="Calibri" w:cs="Tahoma"/>
          <w:b w:val="0"/>
          <w:bCs/>
          <w:i w:val="0"/>
          <w:sz w:val="22"/>
          <w:szCs w:val="22"/>
          <w:lang w:val="en-US"/>
        </w:rPr>
        <w:t xml:space="preserve">regardless of whether you view the financial relationship as relevant to the education. For more information on the Standards for Integrity and Independence in Accredited Continuing Education, please visit </w:t>
      </w:r>
      <w:hyperlink r:id="rId11" w:history="1">
        <w:r w:rsidR="003F2964" w:rsidRPr="00F208B6">
          <w:rPr>
            <w:rStyle w:val="Hyperlink"/>
            <w:rFonts w:ascii="Calibri" w:hAnsi="Calibri" w:cs="Tahoma"/>
            <w:b w:val="0"/>
            <w:bCs/>
            <w:i w:val="0"/>
            <w:sz w:val="22"/>
            <w:szCs w:val="22"/>
            <w:lang w:val="en-US"/>
          </w:rPr>
          <w:t>http://www.accme.org/standards</w:t>
        </w:r>
      </w:hyperlink>
      <w:r w:rsidR="003F2964" w:rsidRPr="00F208B6">
        <w:rPr>
          <w:rFonts w:ascii="Calibri" w:hAnsi="Calibri" w:cs="Tahoma"/>
          <w:b w:val="0"/>
          <w:bCs/>
          <w:i w:val="0"/>
          <w:sz w:val="22"/>
          <w:szCs w:val="22"/>
          <w:lang w:val="en-US"/>
        </w:rPr>
        <w:t>.</w:t>
      </w:r>
    </w:p>
    <w:p w14:paraId="1466883D" w14:textId="3C8554C4" w:rsidR="003F2964" w:rsidRPr="00F208B6" w:rsidRDefault="003F2964" w:rsidP="001C20A5">
      <w:pPr>
        <w:pStyle w:val="Title"/>
        <w:jc w:val="left"/>
        <w:rPr>
          <w:rFonts w:ascii="Calibri" w:hAnsi="Calibri" w:cs="Tahoma"/>
          <w:b w:val="0"/>
          <w:bCs/>
          <w:i w:val="0"/>
          <w:sz w:val="22"/>
          <w:szCs w:val="22"/>
          <w:lang w:val="en-US"/>
        </w:rPr>
      </w:pPr>
    </w:p>
    <w:p w14:paraId="6211BD6A" w14:textId="53C33584" w:rsidR="003F2964" w:rsidRPr="00F208B6" w:rsidRDefault="003F2964" w:rsidP="001C20A5">
      <w:pPr>
        <w:pStyle w:val="Title"/>
        <w:jc w:val="left"/>
        <w:rPr>
          <w:rFonts w:ascii="Calibri" w:hAnsi="Calibri" w:cs="Tahoma"/>
          <w:b w:val="0"/>
          <w:bCs/>
          <w:i w:val="0"/>
          <w:sz w:val="22"/>
          <w:szCs w:val="22"/>
          <w:lang w:val="en-US"/>
        </w:rPr>
      </w:pPr>
      <w:r w:rsidRPr="00F208B6">
        <w:rPr>
          <w:rFonts w:ascii="Calibri" w:hAnsi="Calibri" w:cs="Tahoma"/>
          <w:b w:val="0"/>
          <w:bCs/>
          <w:i w:val="0"/>
          <w:sz w:val="22"/>
          <w:szCs w:val="22"/>
          <w:lang w:val="en-US"/>
        </w:rPr>
        <w:t xml:space="preserve">Since healthcare professionals serve as the trusted authorities when advising patients, they must protect their learning environment from industry influence to ensure they remain true to their ethical commitments. Many healthcare professionals have financial relationships with ineligible companies. By identifying and mitigating relevant financial relationships, we work together to create a protected space to learn, teach, and engage in scientific discourse free from influence from organizations that may have an incentive to insert commercial bias into education. </w:t>
      </w:r>
    </w:p>
    <w:p w14:paraId="173C2231" w14:textId="77777777" w:rsidR="004F2C1F" w:rsidRPr="00F208B6" w:rsidRDefault="004F2C1F" w:rsidP="004F2C1F">
      <w:pPr>
        <w:pStyle w:val="Title"/>
        <w:jc w:val="left"/>
        <w:rPr>
          <w:rFonts w:ascii="Calibri" w:hAnsi="Calibri" w:cs="Tahoma"/>
          <w:i w:val="0"/>
          <w:sz w:val="22"/>
          <w:szCs w:val="22"/>
          <w:lang w:val="en-US"/>
        </w:rPr>
      </w:pPr>
    </w:p>
    <w:p w14:paraId="684686F2" w14:textId="10C65FA9" w:rsidR="00732CB2" w:rsidRPr="00F208B6" w:rsidRDefault="003F2964" w:rsidP="007769D2">
      <w:pPr>
        <w:pStyle w:val="Title"/>
        <w:jc w:val="left"/>
        <w:rPr>
          <w:rFonts w:ascii="Calibri" w:hAnsi="Calibri" w:cs="Tahoma"/>
          <w:b w:val="0"/>
          <w:i w:val="0"/>
          <w:iCs/>
          <w:sz w:val="22"/>
          <w:szCs w:val="22"/>
          <w:lang w:val="en-US"/>
        </w:rPr>
      </w:pPr>
      <w:r w:rsidRPr="00F208B6">
        <w:rPr>
          <w:rFonts w:ascii="Calibri" w:hAnsi="Calibri" w:cs="Tahoma"/>
          <w:b w:val="0"/>
          <w:i w:val="0"/>
          <w:sz w:val="22"/>
          <w:szCs w:val="22"/>
          <w:lang w:val="en-US"/>
        </w:rPr>
        <w:t>After PCN receive</w:t>
      </w:r>
      <w:r w:rsidR="007769D2" w:rsidRPr="00F208B6">
        <w:rPr>
          <w:rFonts w:ascii="Calibri" w:hAnsi="Calibri" w:cs="Tahoma"/>
          <w:b w:val="0"/>
          <w:i w:val="0"/>
          <w:sz w:val="22"/>
          <w:szCs w:val="22"/>
          <w:lang w:val="en-US"/>
        </w:rPr>
        <w:t>s</w:t>
      </w:r>
      <w:r w:rsidRPr="00F208B6">
        <w:rPr>
          <w:rFonts w:ascii="Calibri" w:hAnsi="Calibri" w:cs="Tahoma"/>
          <w:b w:val="0"/>
          <w:i w:val="0"/>
          <w:sz w:val="22"/>
          <w:szCs w:val="22"/>
          <w:lang w:val="en-US"/>
        </w:rPr>
        <w:t xml:space="preserve"> your </w:t>
      </w:r>
      <w:r w:rsidR="007769D2" w:rsidRPr="00F208B6">
        <w:rPr>
          <w:rFonts w:ascii="Calibri" w:hAnsi="Calibri" w:cs="Tahoma"/>
          <w:b w:val="0"/>
          <w:i w:val="0"/>
          <w:sz w:val="22"/>
          <w:szCs w:val="22"/>
          <w:lang w:val="en-US"/>
        </w:rPr>
        <w:t xml:space="preserve">completed </w:t>
      </w:r>
      <w:r w:rsidRPr="00F208B6">
        <w:rPr>
          <w:rFonts w:ascii="Calibri" w:hAnsi="Calibri" w:cs="Tahoma"/>
          <w:b w:val="0"/>
          <w:i w:val="0"/>
          <w:sz w:val="22"/>
          <w:szCs w:val="22"/>
          <w:lang w:val="en-US"/>
        </w:rPr>
        <w:t>disclosure form,</w:t>
      </w:r>
      <w:r w:rsidR="007769D2" w:rsidRPr="00F208B6">
        <w:rPr>
          <w:rFonts w:ascii="Calibri" w:hAnsi="Calibri" w:cs="Tahoma"/>
          <w:b w:val="0"/>
          <w:i w:val="0"/>
          <w:sz w:val="22"/>
          <w:szCs w:val="22"/>
          <w:lang w:val="en-US"/>
        </w:rPr>
        <w:t xml:space="preserve"> </w:t>
      </w:r>
      <w:r w:rsidR="007769D2" w:rsidRPr="00F208B6">
        <w:rPr>
          <w:rFonts w:ascii="Calibri" w:hAnsi="Calibri" w:cs="Tahoma"/>
          <w:b w:val="0"/>
          <w:i w:val="0"/>
          <w:iCs/>
          <w:sz w:val="22"/>
          <w:szCs w:val="22"/>
          <w:lang w:val="en-US"/>
        </w:rPr>
        <w:t>we</w:t>
      </w:r>
      <w:r w:rsidR="004F2C1F" w:rsidRPr="00F208B6">
        <w:rPr>
          <w:rFonts w:ascii="Calibri" w:hAnsi="Calibri" w:cs="Tahoma"/>
          <w:b w:val="0"/>
          <w:i w:val="0"/>
          <w:iCs/>
          <w:sz w:val="22"/>
          <w:szCs w:val="22"/>
        </w:rPr>
        <w:t xml:space="preserve"> will review your </w:t>
      </w:r>
      <w:r w:rsidR="007769D2" w:rsidRPr="00F208B6">
        <w:rPr>
          <w:rFonts w:ascii="Calibri" w:hAnsi="Calibri" w:cs="Tahoma"/>
          <w:b w:val="0"/>
          <w:i w:val="0"/>
          <w:iCs/>
          <w:sz w:val="22"/>
          <w:szCs w:val="22"/>
          <w:lang w:val="en-US"/>
        </w:rPr>
        <w:t>information</w:t>
      </w:r>
      <w:r w:rsidR="004F2C1F" w:rsidRPr="00F208B6">
        <w:rPr>
          <w:rFonts w:ascii="Calibri" w:hAnsi="Calibri" w:cs="Tahoma"/>
          <w:b w:val="0"/>
          <w:i w:val="0"/>
          <w:iCs/>
          <w:sz w:val="22"/>
          <w:szCs w:val="22"/>
        </w:rPr>
        <w:t xml:space="preserve"> and determine </w:t>
      </w:r>
      <w:r w:rsidR="007769D2" w:rsidRPr="00F208B6">
        <w:rPr>
          <w:rFonts w:ascii="Calibri" w:hAnsi="Calibri" w:cs="Tahoma"/>
          <w:b w:val="0"/>
          <w:i w:val="0"/>
          <w:iCs/>
          <w:sz w:val="22"/>
          <w:szCs w:val="22"/>
          <w:lang w:val="en-US"/>
        </w:rPr>
        <w:t xml:space="preserve">whether your financial relationships are relevant to the education. Please note: the identification </w:t>
      </w:r>
      <w:r w:rsidR="00732CB2" w:rsidRPr="00F208B6">
        <w:rPr>
          <w:rFonts w:ascii="Calibri" w:hAnsi="Calibri" w:cs="Tahoma"/>
          <w:b w:val="0"/>
          <w:i w:val="0"/>
          <w:iCs/>
          <w:sz w:val="22"/>
          <w:szCs w:val="22"/>
          <w:lang w:val="en-US"/>
        </w:rPr>
        <w:t xml:space="preserve">of relevant financial relationships does not necessarily mean that you are unable to participate in the planning and implementation of this educational activity. Rather, the accreditation standards require that relevant financial relationships are mitigated before you assume your role in this activity. </w:t>
      </w:r>
    </w:p>
    <w:p w14:paraId="31547482" w14:textId="77777777" w:rsidR="00732CB2" w:rsidRPr="00F208B6" w:rsidRDefault="00732CB2" w:rsidP="007769D2">
      <w:pPr>
        <w:pStyle w:val="Title"/>
        <w:jc w:val="left"/>
        <w:rPr>
          <w:rFonts w:ascii="Calibri" w:hAnsi="Calibri" w:cs="Tahoma"/>
          <w:b w:val="0"/>
          <w:i w:val="0"/>
          <w:iCs/>
          <w:sz w:val="22"/>
          <w:szCs w:val="22"/>
          <w:lang w:val="en-US"/>
        </w:rPr>
      </w:pPr>
    </w:p>
    <w:p w14:paraId="51C85646" w14:textId="10067D91" w:rsidR="004F2C1F" w:rsidRPr="00F208B6" w:rsidRDefault="004F2C1F" w:rsidP="002D4A61">
      <w:pPr>
        <w:pStyle w:val="Title"/>
        <w:shd w:val="clear" w:color="auto" w:fill="DEEAF6" w:themeFill="accent1" w:themeFillTint="33"/>
        <w:jc w:val="left"/>
        <w:rPr>
          <w:rFonts w:ascii="Calibri" w:hAnsi="Calibri" w:cs="Tahoma"/>
          <w:bCs/>
          <w:i w:val="0"/>
          <w:iCs/>
          <w:sz w:val="22"/>
          <w:szCs w:val="22"/>
          <w:lang w:val="en-US"/>
        </w:rPr>
      </w:pPr>
      <w:bookmarkStart w:id="0" w:name="_Hlk68866898"/>
      <w:r w:rsidRPr="00F208B6">
        <w:rPr>
          <w:rFonts w:ascii="Calibri" w:hAnsi="Calibri" w:cs="Tahoma"/>
          <w:bCs/>
          <w:i w:val="0"/>
          <w:iCs/>
          <w:sz w:val="22"/>
          <w:szCs w:val="22"/>
        </w:rPr>
        <w:t>Financial relationships are relevant when the following conditions are met for the person who will control content of the education:</w:t>
      </w:r>
    </w:p>
    <w:p w14:paraId="0DA2AD8D" w14:textId="28AB5E9D" w:rsidR="004F2C1F" w:rsidRPr="00F208B6" w:rsidRDefault="004F2C1F" w:rsidP="002D4A61">
      <w:pPr>
        <w:pStyle w:val="ListParagraph"/>
        <w:numPr>
          <w:ilvl w:val="0"/>
          <w:numId w:val="9"/>
        </w:numPr>
        <w:shd w:val="clear" w:color="auto" w:fill="DEEAF6" w:themeFill="accent1" w:themeFillTint="33"/>
        <w:rPr>
          <w:rFonts w:ascii="Calibri" w:hAnsi="Calibri" w:cs="Tahoma"/>
        </w:rPr>
      </w:pPr>
      <w:r w:rsidRPr="00F208B6">
        <w:rPr>
          <w:rFonts w:ascii="Calibri" w:hAnsi="Calibri" w:cs="Tahoma"/>
        </w:rPr>
        <w:t>A financial relationship, in any amount, exists between the planner/faculty and an ineligible company.</w:t>
      </w:r>
    </w:p>
    <w:p w14:paraId="34E89FD6" w14:textId="77777777" w:rsidR="004F2C1F" w:rsidRPr="00F208B6" w:rsidRDefault="004F2C1F" w:rsidP="002D4A61">
      <w:pPr>
        <w:pStyle w:val="ListParagraph"/>
        <w:numPr>
          <w:ilvl w:val="0"/>
          <w:numId w:val="9"/>
        </w:numPr>
        <w:shd w:val="clear" w:color="auto" w:fill="DEEAF6" w:themeFill="accent1" w:themeFillTint="33"/>
        <w:rPr>
          <w:rFonts w:ascii="Calibri" w:hAnsi="Calibri" w:cs="Tahoma"/>
        </w:rPr>
      </w:pPr>
      <w:r w:rsidRPr="00F208B6">
        <w:rPr>
          <w:rFonts w:ascii="Calibri" w:hAnsi="Calibri" w:cs="Tahoma"/>
        </w:rPr>
        <w:t>The financial relationship existed during the past 24 months.</w:t>
      </w:r>
    </w:p>
    <w:p w14:paraId="5B48B5A0" w14:textId="3ED805C8" w:rsidR="004F2C1F" w:rsidRPr="00F208B6" w:rsidRDefault="004F2C1F" w:rsidP="002D4A61">
      <w:pPr>
        <w:pStyle w:val="ListParagraph"/>
        <w:numPr>
          <w:ilvl w:val="0"/>
          <w:numId w:val="9"/>
        </w:numPr>
        <w:shd w:val="clear" w:color="auto" w:fill="DEEAF6" w:themeFill="accent1" w:themeFillTint="33"/>
        <w:rPr>
          <w:rFonts w:ascii="Calibri" w:hAnsi="Calibri" w:cs="Tahoma"/>
        </w:rPr>
      </w:pPr>
      <w:r w:rsidRPr="00F208B6">
        <w:rPr>
          <w:rFonts w:ascii="Calibri" w:hAnsi="Calibri" w:cs="Tahoma"/>
        </w:rPr>
        <w:t>The content of the education is related to the products of an ineligible company with whom the planner/faculty has financial relationships.</w:t>
      </w:r>
    </w:p>
    <w:bookmarkEnd w:id="0"/>
    <w:p w14:paraId="0F6C8FA6" w14:textId="77777777" w:rsidR="004F2C1F" w:rsidRPr="00F208B6" w:rsidRDefault="004F2C1F" w:rsidP="002D4A61">
      <w:pPr>
        <w:shd w:val="clear" w:color="auto" w:fill="DEEAF6" w:themeFill="accent1" w:themeFillTint="33"/>
        <w:rPr>
          <w:rFonts w:ascii="Calibri" w:hAnsi="Calibri" w:cs="Tahoma"/>
        </w:rPr>
      </w:pPr>
    </w:p>
    <w:p w14:paraId="75D1AC2D" w14:textId="426E9735" w:rsidR="004F2C1F" w:rsidRPr="00F208B6" w:rsidRDefault="004F2C1F" w:rsidP="002D4A61">
      <w:pPr>
        <w:shd w:val="clear" w:color="auto" w:fill="DEEAF6" w:themeFill="accent1" w:themeFillTint="33"/>
        <w:rPr>
          <w:rFonts w:ascii="Calibri" w:hAnsi="Calibri" w:cs="Tahoma"/>
          <w:b/>
          <w:bCs/>
        </w:rPr>
      </w:pPr>
      <w:r w:rsidRPr="00F208B6">
        <w:rPr>
          <w:rFonts w:ascii="Calibri" w:hAnsi="Calibri" w:cs="Tahoma"/>
          <w:b/>
          <w:bCs/>
        </w:rPr>
        <w:t xml:space="preserve">PCN Mitigation Strategies </w:t>
      </w:r>
      <w:r w:rsidR="00732CB2" w:rsidRPr="00F208B6">
        <w:rPr>
          <w:rFonts w:ascii="Calibri" w:hAnsi="Calibri" w:cs="Tahoma"/>
          <w:b/>
          <w:bCs/>
        </w:rPr>
        <w:t>will</w:t>
      </w:r>
      <w:r w:rsidRPr="00F208B6">
        <w:rPr>
          <w:rFonts w:ascii="Calibri" w:hAnsi="Calibri" w:cs="Tahoma"/>
          <w:b/>
          <w:bCs/>
        </w:rPr>
        <w:t xml:space="preserve"> include the following:</w:t>
      </w:r>
    </w:p>
    <w:p w14:paraId="4A1935BE" w14:textId="3C62BF30" w:rsidR="004F2C1F" w:rsidRPr="00F208B6" w:rsidRDefault="004F2C1F" w:rsidP="002D4A61">
      <w:pPr>
        <w:pStyle w:val="ListParagraph"/>
        <w:numPr>
          <w:ilvl w:val="0"/>
          <w:numId w:val="10"/>
        </w:numPr>
        <w:shd w:val="clear" w:color="auto" w:fill="DEEAF6" w:themeFill="accent1" w:themeFillTint="33"/>
        <w:rPr>
          <w:rFonts w:ascii="Calibri" w:hAnsi="Calibri" w:cs="Tahoma"/>
        </w:rPr>
      </w:pPr>
      <w:r w:rsidRPr="00F208B6">
        <w:rPr>
          <w:rFonts w:ascii="Calibri" w:hAnsi="Calibri" w:cs="Tahoma"/>
        </w:rPr>
        <w:t xml:space="preserve">Peer Review of content by persons </w:t>
      </w:r>
      <w:r w:rsidRPr="00F208B6">
        <w:rPr>
          <w:rFonts w:ascii="Calibri" w:hAnsi="Calibri" w:cs="Tahoma"/>
          <w:i/>
          <w:iCs/>
        </w:rPr>
        <w:t>without</w:t>
      </w:r>
      <w:r w:rsidRPr="00F208B6">
        <w:rPr>
          <w:rFonts w:ascii="Calibri" w:hAnsi="Calibri" w:cs="Tahoma"/>
        </w:rPr>
        <w:t xml:space="preserve"> relevant financial relationships</w:t>
      </w:r>
    </w:p>
    <w:p w14:paraId="4D813BDA" w14:textId="4A7A0FFA" w:rsidR="004F2C1F" w:rsidRPr="00F208B6" w:rsidRDefault="004F2C1F" w:rsidP="002D4A61">
      <w:pPr>
        <w:pStyle w:val="ListParagraph"/>
        <w:numPr>
          <w:ilvl w:val="0"/>
          <w:numId w:val="10"/>
        </w:numPr>
        <w:shd w:val="clear" w:color="auto" w:fill="DEEAF6" w:themeFill="accent1" w:themeFillTint="33"/>
        <w:rPr>
          <w:rFonts w:ascii="Calibri" w:hAnsi="Calibri" w:cs="Tahoma"/>
        </w:rPr>
      </w:pPr>
      <w:r w:rsidRPr="00F208B6">
        <w:rPr>
          <w:rFonts w:ascii="Calibri" w:hAnsi="Calibri" w:cs="Tahoma"/>
        </w:rPr>
        <w:t>Attestation that clinical recommendations are evidence-based and free of commercial bias (e.g., peer-reviewed literature, adhering to evidence-based practice guidelines)</w:t>
      </w:r>
    </w:p>
    <w:p w14:paraId="1E8CA062" w14:textId="4782B452" w:rsidR="004F2C1F" w:rsidRPr="001C20A5" w:rsidRDefault="004F2C1F" w:rsidP="001C20A5">
      <w:pPr>
        <w:ind w:left="360"/>
        <w:rPr>
          <w:rFonts w:ascii="Calibri" w:hAnsi="Calibri" w:cs="Tahoma"/>
          <w:b/>
          <w:bCs/>
          <w:sz w:val="18"/>
          <w:szCs w:val="18"/>
        </w:rPr>
      </w:pPr>
    </w:p>
    <w:p w14:paraId="76C7F2EF" w14:textId="3C2F852B" w:rsidR="004A3855" w:rsidRDefault="004A3855" w:rsidP="00746AAF">
      <w:pPr>
        <w:spacing w:line="240" w:lineRule="auto"/>
        <w:rPr>
          <w:rFonts w:ascii="Calibri" w:hAnsi="Calibri" w:cs="Tahoma"/>
          <w:sz w:val="20"/>
          <w:szCs w:val="20"/>
        </w:rPr>
      </w:pPr>
    </w:p>
    <w:p w14:paraId="25E55CEF" w14:textId="77777777" w:rsidR="004A3855" w:rsidRPr="00B311C9" w:rsidRDefault="004A3855" w:rsidP="00746AAF">
      <w:pPr>
        <w:spacing w:line="240" w:lineRule="auto"/>
        <w:rPr>
          <w:rFonts w:ascii="Calibri" w:hAnsi="Calibri" w:cs="Tahoma"/>
          <w:sz w:val="20"/>
          <w:szCs w:val="20"/>
        </w:rPr>
      </w:pPr>
    </w:p>
    <w:tbl>
      <w:tblPr>
        <w:tblW w:w="1125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540"/>
        <w:gridCol w:w="1710"/>
        <w:gridCol w:w="900"/>
        <w:gridCol w:w="1080"/>
        <w:gridCol w:w="1080"/>
        <w:gridCol w:w="990"/>
        <w:gridCol w:w="1170"/>
        <w:gridCol w:w="1170"/>
        <w:gridCol w:w="1440"/>
      </w:tblGrid>
      <w:tr w:rsidR="00EC7560" w:rsidRPr="00CF1ADA" w14:paraId="08352CEA" w14:textId="77777777" w:rsidTr="00CB7D9D">
        <w:tc>
          <w:tcPr>
            <w:tcW w:w="11250" w:type="dxa"/>
            <w:gridSpan w:val="10"/>
            <w:shd w:val="clear" w:color="auto" w:fill="000000" w:themeFill="text1"/>
            <w:vAlign w:val="center"/>
          </w:tcPr>
          <w:p w14:paraId="1E679E6B" w14:textId="3ACCA566" w:rsidR="00EC7560" w:rsidRPr="007B6649" w:rsidRDefault="00EC7560" w:rsidP="00EC7560">
            <w:pPr>
              <w:tabs>
                <w:tab w:val="left" w:pos="13035"/>
              </w:tabs>
              <w:jc w:val="center"/>
              <w:rPr>
                <w:rFonts w:ascii="Calibri" w:hAnsi="Calibri" w:cs="Tahoma"/>
                <w:b/>
                <w:bCs/>
                <w:sz w:val="24"/>
                <w:szCs w:val="24"/>
              </w:rPr>
            </w:pPr>
            <w:r w:rsidRPr="007B6649">
              <w:rPr>
                <w:rFonts w:ascii="Calibri" w:hAnsi="Calibri" w:cs="Tahoma"/>
                <w:b/>
                <w:bCs/>
                <w:sz w:val="24"/>
                <w:szCs w:val="24"/>
              </w:rPr>
              <w:t>DISCLOSURE CHART</w:t>
            </w:r>
          </w:p>
        </w:tc>
      </w:tr>
      <w:tr w:rsidR="00EC7560" w:rsidRPr="00CF1ADA" w14:paraId="432DF1A3" w14:textId="77777777" w:rsidTr="00F51DAC">
        <w:tc>
          <w:tcPr>
            <w:tcW w:w="11250" w:type="dxa"/>
            <w:gridSpan w:val="10"/>
            <w:shd w:val="clear" w:color="auto" w:fill="auto"/>
          </w:tcPr>
          <w:p w14:paraId="432DF1A2" w14:textId="7B821A6A" w:rsidR="00EC7560" w:rsidRPr="00CB7D9D" w:rsidRDefault="00EC7560" w:rsidP="00CF1ADA">
            <w:pPr>
              <w:tabs>
                <w:tab w:val="left" w:pos="13035"/>
              </w:tabs>
              <w:rPr>
                <w:rFonts w:ascii="Calibri" w:hAnsi="Calibri" w:cs="Tahoma"/>
                <w:b/>
                <w:bCs/>
                <w:sz w:val="20"/>
                <w:szCs w:val="20"/>
                <w:u w:val="single"/>
              </w:rPr>
            </w:pPr>
            <w:r w:rsidRPr="00CB7D9D">
              <w:rPr>
                <w:rFonts w:ascii="Calibri" w:hAnsi="Calibri" w:cs="Tahoma"/>
                <w:b/>
                <w:bCs/>
                <w:sz w:val="20"/>
                <w:szCs w:val="20"/>
              </w:rPr>
              <w:t xml:space="preserve"> “X” ONLY one box below, as appropriate. </w:t>
            </w:r>
          </w:p>
        </w:tc>
      </w:tr>
      <w:tr w:rsidR="00FF0736" w:rsidRPr="00CF1ADA" w14:paraId="432DF1A7" w14:textId="77777777" w:rsidTr="00CB7D9D">
        <w:tc>
          <w:tcPr>
            <w:tcW w:w="1170" w:type="dxa"/>
            <w:vAlign w:val="center"/>
          </w:tcPr>
          <w:p w14:paraId="432DF1A4" w14:textId="77777777" w:rsidR="00FF0736" w:rsidRPr="00B76E9C" w:rsidRDefault="00FF0736" w:rsidP="00217F45">
            <w:pPr>
              <w:tabs>
                <w:tab w:val="left" w:pos="13035"/>
              </w:tabs>
              <w:jc w:val="center"/>
              <w:rPr>
                <w:rFonts w:ascii="Calibri" w:hAnsi="Calibri" w:cs="Tahoma"/>
                <w:b/>
                <w:bCs/>
                <w:sz w:val="18"/>
                <w:szCs w:val="18"/>
              </w:rPr>
            </w:pPr>
          </w:p>
        </w:tc>
        <w:tc>
          <w:tcPr>
            <w:tcW w:w="10080" w:type="dxa"/>
            <w:gridSpan w:val="9"/>
          </w:tcPr>
          <w:p w14:paraId="432DF1A5" w14:textId="29096D32" w:rsidR="00FF0736" w:rsidRPr="00CB755B" w:rsidRDefault="00FF0736" w:rsidP="00CF1ADA">
            <w:pPr>
              <w:tabs>
                <w:tab w:val="left" w:pos="13035"/>
              </w:tabs>
              <w:spacing w:line="240" w:lineRule="auto"/>
              <w:rPr>
                <w:rFonts w:ascii="Calibri" w:hAnsi="Calibri" w:cs="Tahoma"/>
                <w:sz w:val="18"/>
                <w:szCs w:val="18"/>
              </w:rPr>
            </w:pPr>
            <w:r w:rsidRPr="00CB755B">
              <w:rPr>
                <w:rFonts w:ascii="Calibri" w:hAnsi="Calibri" w:cs="Tahoma"/>
                <w:b/>
                <w:bCs/>
                <w:sz w:val="18"/>
                <w:szCs w:val="18"/>
                <w:u w:val="single"/>
              </w:rPr>
              <w:t>Non-Declaration:</w:t>
            </w:r>
            <w:r w:rsidRPr="00CB755B">
              <w:rPr>
                <w:rFonts w:ascii="Calibri" w:hAnsi="Calibri" w:cs="Tahoma"/>
                <w:b/>
                <w:bCs/>
                <w:sz w:val="18"/>
                <w:szCs w:val="18"/>
              </w:rPr>
              <w:t xml:space="preserve"> </w:t>
            </w:r>
            <w:r>
              <w:rPr>
                <w:rFonts w:ascii="Calibri" w:hAnsi="Calibri" w:cs="Tahoma"/>
                <w:b/>
                <w:bCs/>
                <w:sz w:val="18"/>
                <w:szCs w:val="18"/>
              </w:rPr>
              <w:t>I</w:t>
            </w:r>
            <w:r w:rsidRPr="00CB755B">
              <w:rPr>
                <w:rFonts w:ascii="Calibri" w:hAnsi="Calibri" w:cs="Tahoma"/>
                <w:b/>
                <w:bCs/>
                <w:sz w:val="18"/>
                <w:szCs w:val="18"/>
              </w:rPr>
              <w:t xml:space="preserve"> have no financial relationships to disclose.</w:t>
            </w:r>
          </w:p>
          <w:p w14:paraId="432DF1A6" w14:textId="41776586" w:rsidR="00FF0736" w:rsidRPr="00CB755B" w:rsidRDefault="00FF0736" w:rsidP="00DE6047">
            <w:pPr>
              <w:spacing w:line="240" w:lineRule="auto"/>
              <w:rPr>
                <w:rFonts w:ascii="Calibri" w:hAnsi="Calibri" w:cs="Tahoma"/>
                <w:sz w:val="18"/>
                <w:szCs w:val="18"/>
              </w:rPr>
            </w:pPr>
            <w:r w:rsidRPr="00CB755B">
              <w:rPr>
                <w:rFonts w:ascii="Calibri" w:hAnsi="Calibri" w:cs="Tahoma"/>
                <w:sz w:val="18"/>
                <w:szCs w:val="18"/>
              </w:rPr>
              <w:t xml:space="preserve">I </w:t>
            </w:r>
            <w:r>
              <w:rPr>
                <w:rFonts w:ascii="Calibri" w:hAnsi="Calibri" w:cs="Tahoma"/>
                <w:sz w:val="18"/>
                <w:szCs w:val="18"/>
              </w:rPr>
              <w:t>have</w:t>
            </w:r>
            <w:r w:rsidRPr="00CB755B">
              <w:rPr>
                <w:rFonts w:ascii="Calibri" w:hAnsi="Calibri" w:cs="Tahoma"/>
                <w:sz w:val="18"/>
                <w:szCs w:val="18"/>
              </w:rPr>
              <w:t xml:space="preserve"> not ha</w:t>
            </w:r>
            <w:r>
              <w:rPr>
                <w:rFonts w:ascii="Calibri" w:hAnsi="Calibri" w:cs="Tahoma"/>
                <w:sz w:val="18"/>
                <w:szCs w:val="18"/>
              </w:rPr>
              <w:t>d</w:t>
            </w:r>
            <w:r w:rsidRPr="00CB755B">
              <w:rPr>
                <w:rFonts w:ascii="Calibri" w:hAnsi="Calibri" w:cs="Tahoma"/>
                <w:sz w:val="18"/>
                <w:szCs w:val="18"/>
              </w:rPr>
              <w:t xml:space="preserve"> any financial relationships with </w:t>
            </w:r>
            <w:r>
              <w:rPr>
                <w:rFonts w:ascii="Calibri" w:hAnsi="Calibri" w:cs="Tahoma"/>
                <w:sz w:val="18"/>
                <w:szCs w:val="18"/>
              </w:rPr>
              <w:t xml:space="preserve">an ineligible company </w:t>
            </w:r>
            <w:r w:rsidRPr="00217F45">
              <w:rPr>
                <w:rFonts w:ascii="Calibri" w:hAnsi="Calibri" w:cs="Tahoma"/>
                <w:color w:val="FF0000"/>
                <w:sz w:val="18"/>
                <w:szCs w:val="18"/>
              </w:rPr>
              <w:t>in the past 24 months</w:t>
            </w:r>
            <w:r>
              <w:rPr>
                <w:rFonts w:ascii="Calibri" w:hAnsi="Calibri" w:cs="Tahoma"/>
                <w:sz w:val="18"/>
                <w:szCs w:val="18"/>
              </w:rPr>
              <w:t>.</w:t>
            </w:r>
          </w:p>
        </w:tc>
      </w:tr>
      <w:tr w:rsidR="00FF0736" w:rsidRPr="00CF1ADA" w14:paraId="432DF1AB" w14:textId="77777777" w:rsidTr="00F51DAC">
        <w:tc>
          <w:tcPr>
            <w:tcW w:w="1170" w:type="dxa"/>
            <w:vAlign w:val="center"/>
          </w:tcPr>
          <w:p w14:paraId="432DF1A8" w14:textId="77777777" w:rsidR="00FF0736" w:rsidRPr="00B76E9C" w:rsidRDefault="00FF0736" w:rsidP="00217F45">
            <w:pPr>
              <w:tabs>
                <w:tab w:val="left" w:pos="13035"/>
              </w:tabs>
              <w:jc w:val="center"/>
              <w:rPr>
                <w:rFonts w:ascii="Calibri" w:hAnsi="Calibri" w:cs="Tahoma"/>
                <w:b/>
                <w:bCs/>
                <w:sz w:val="18"/>
                <w:szCs w:val="18"/>
              </w:rPr>
            </w:pPr>
          </w:p>
        </w:tc>
        <w:tc>
          <w:tcPr>
            <w:tcW w:w="10080" w:type="dxa"/>
            <w:gridSpan w:val="9"/>
            <w:shd w:val="clear" w:color="auto" w:fill="auto"/>
          </w:tcPr>
          <w:p w14:paraId="432DF1A9" w14:textId="74DF81DF" w:rsidR="00FF0736" w:rsidRPr="00F51DAC" w:rsidRDefault="00FF0736" w:rsidP="00CF1ADA">
            <w:pPr>
              <w:spacing w:line="240" w:lineRule="auto"/>
              <w:rPr>
                <w:rFonts w:ascii="Calibri" w:hAnsi="Calibri" w:cs="Tahoma"/>
                <w:b/>
                <w:bCs/>
                <w:sz w:val="18"/>
                <w:szCs w:val="18"/>
              </w:rPr>
            </w:pPr>
            <w:r w:rsidRPr="00F51DAC">
              <w:rPr>
                <w:rFonts w:ascii="Calibri" w:hAnsi="Calibri" w:cs="Tahoma"/>
                <w:b/>
                <w:bCs/>
                <w:sz w:val="18"/>
                <w:szCs w:val="18"/>
                <w:u w:val="single"/>
              </w:rPr>
              <w:t>Declaration:</w:t>
            </w:r>
            <w:r w:rsidRPr="00F51DAC">
              <w:rPr>
                <w:rFonts w:ascii="Calibri" w:hAnsi="Calibri" w:cs="Tahoma"/>
                <w:b/>
                <w:bCs/>
                <w:sz w:val="18"/>
                <w:szCs w:val="18"/>
              </w:rPr>
              <w:t xml:space="preserve"> I have financial relationships to disclose.  </w:t>
            </w:r>
          </w:p>
          <w:p w14:paraId="432DF1AA" w14:textId="4EF60E90" w:rsidR="00FF0736" w:rsidRPr="00F51DAC" w:rsidRDefault="00FF0736" w:rsidP="003E774D">
            <w:pPr>
              <w:spacing w:line="240" w:lineRule="auto"/>
              <w:rPr>
                <w:rFonts w:ascii="Calibri" w:hAnsi="Calibri" w:cs="Tahoma"/>
                <w:sz w:val="18"/>
                <w:szCs w:val="18"/>
              </w:rPr>
            </w:pPr>
            <w:r w:rsidRPr="00F51DAC">
              <w:rPr>
                <w:rFonts w:ascii="Calibri" w:hAnsi="Calibri" w:cs="Tahoma"/>
                <w:sz w:val="18"/>
                <w:szCs w:val="18"/>
              </w:rPr>
              <w:t xml:space="preserve">I currently have or have had financial relationships with an ineligible company </w:t>
            </w:r>
            <w:r w:rsidRPr="00F51DAC">
              <w:rPr>
                <w:rFonts w:ascii="Calibri" w:hAnsi="Calibri" w:cs="Tahoma"/>
                <w:color w:val="FF0000"/>
                <w:sz w:val="18"/>
                <w:szCs w:val="18"/>
              </w:rPr>
              <w:t>in the past 24 months</w:t>
            </w:r>
            <w:r w:rsidRPr="00F51DAC">
              <w:rPr>
                <w:rFonts w:ascii="Calibri" w:hAnsi="Calibri" w:cs="Tahoma"/>
                <w:sz w:val="18"/>
                <w:szCs w:val="18"/>
              </w:rPr>
              <w:t xml:space="preserve">. </w:t>
            </w:r>
            <w:r w:rsidRPr="00F51DAC">
              <w:rPr>
                <w:rFonts w:ascii="Calibri" w:hAnsi="Calibri" w:cs="Tahoma"/>
                <w:sz w:val="18"/>
                <w:szCs w:val="18"/>
              </w:rPr>
              <w:br/>
            </w:r>
            <w:r w:rsidRPr="00F51DAC">
              <w:rPr>
                <w:rFonts w:ascii="Calibri" w:hAnsi="Calibri" w:cs="Tahoma"/>
                <w:b/>
                <w:sz w:val="18"/>
                <w:szCs w:val="18"/>
              </w:rPr>
              <w:t>Complete the chart below. Indicate the name of Ineligible Company(s) and Therapeutic Area(s) and then mark an “x” in the column(s) to indicate the nature of the financial relationship</w:t>
            </w:r>
            <w:r w:rsidR="00EC7560" w:rsidRPr="00F51DAC">
              <w:rPr>
                <w:rFonts w:ascii="Calibri" w:hAnsi="Calibri" w:cs="Tahoma"/>
                <w:b/>
                <w:sz w:val="18"/>
                <w:szCs w:val="18"/>
              </w:rPr>
              <w:t>(</w:t>
            </w:r>
            <w:r w:rsidRPr="00F51DAC">
              <w:rPr>
                <w:rFonts w:ascii="Calibri" w:hAnsi="Calibri" w:cs="Tahoma"/>
                <w:b/>
                <w:sz w:val="18"/>
                <w:szCs w:val="18"/>
              </w:rPr>
              <w:t>s</w:t>
            </w:r>
            <w:r w:rsidR="00EC7560" w:rsidRPr="00F51DAC">
              <w:rPr>
                <w:rFonts w:ascii="Calibri" w:hAnsi="Calibri" w:cs="Tahoma"/>
                <w:b/>
                <w:sz w:val="18"/>
                <w:szCs w:val="18"/>
              </w:rPr>
              <w:t>)</w:t>
            </w:r>
            <w:r w:rsidRPr="00F51DAC">
              <w:rPr>
                <w:rFonts w:ascii="Calibri" w:hAnsi="Calibri" w:cs="Tahoma"/>
                <w:b/>
                <w:sz w:val="18"/>
                <w:szCs w:val="18"/>
              </w:rPr>
              <w:t xml:space="preserve"> you currently have or had with the ineligible company.</w:t>
            </w:r>
            <w:r w:rsidRPr="00F51DAC">
              <w:rPr>
                <w:rFonts w:ascii="Calibri" w:hAnsi="Calibri" w:cs="Tahoma"/>
                <w:sz w:val="18"/>
                <w:szCs w:val="18"/>
              </w:rPr>
              <w:t xml:space="preserve"> </w:t>
            </w:r>
          </w:p>
        </w:tc>
      </w:tr>
      <w:tr w:rsidR="00FF0736" w:rsidRPr="00CF1ADA" w14:paraId="0256B4B2" w14:textId="77777777" w:rsidTr="00CB7D9D">
        <w:tc>
          <w:tcPr>
            <w:tcW w:w="1170" w:type="dxa"/>
            <w:shd w:val="clear" w:color="auto" w:fill="000000" w:themeFill="text1"/>
          </w:tcPr>
          <w:p w14:paraId="5F4E4FF3" w14:textId="77777777" w:rsidR="00FF0736" w:rsidRPr="00CB755B" w:rsidRDefault="00FF0736" w:rsidP="00CF1ADA">
            <w:pPr>
              <w:spacing w:line="240" w:lineRule="auto"/>
              <w:rPr>
                <w:rFonts w:ascii="Calibri" w:hAnsi="Calibri" w:cs="Tahoma"/>
                <w:b/>
                <w:bCs/>
                <w:sz w:val="18"/>
                <w:szCs w:val="18"/>
                <w:u w:val="single"/>
              </w:rPr>
            </w:pPr>
          </w:p>
        </w:tc>
        <w:tc>
          <w:tcPr>
            <w:tcW w:w="540" w:type="dxa"/>
            <w:shd w:val="clear" w:color="auto" w:fill="000000" w:themeFill="text1"/>
          </w:tcPr>
          <w:p w14:paraId="3DA89BF8" w14:textId="77777777" w:rsidR="00FF0736" w:rsidRPr="00CB755B" w:rsidRDefault="00FF0736" w:rsidP="00CF1ADA">
            <w:pPr>
              <w:spacing w:line="240" w:lineRule="auto"/>
              <w:rPr>
                <w:rFonts w:ascii="Calibri" w:hAnsi="Calibri" w:cs="Tahoma"/>
                <w:b/>
                <w:bCs/>
                <w:sz w:val="18"/>
                <w:szCs w:val="18"/>
                <w:u w:val="single"/>
              </w:rPr>
            </w:pPr>
          </w:p>
        </w:tc>
        <w:tc>
          <w:tcPr>
            <w:tcW w:w="9540" w:type="dxa"/>
            <w:gridSpan w:val="8"/>
            <w:shd w:val="clear" w:color="auto" w:fill="000000" w:themeFill="text1"/>
          </w:tcPr>
          <w:p w14:paraId="24A8FF4B" w14:textId="6339DB8D" w:rsidR="00FF0736" w:rsidRPr="00CB755B" w:rsidRDefault="00FF0736" w:rsidP="00CF1ADA">
            <w:pPr>
              <w:spacing w:line="240" w:lineRule="auto"/>
              <w:rPr>
                <w:rFonts w:ascii="Calibri" w:hAnsi="Calibri" w:cs="Tahoma"/>
                <w:b/>
                <w:bCs/>
                <w:sz w:val="18"/>
                <w:szCs w:val="18"/>
                <w:u w:val="single"/>
              </w:rPr>
            </w:pPr>
          </w:p>
        </w:tc>
      </w:tr>
      <w:tr w:rsidR="00FF0736" w:rsidRPr="00CF1ADA" w14:paraId="2E5746BC" w14:textId="08745A94" w:rsidTr="00CB7D9D">
        <w:trPr>
          <w:trHeight w:val="206"/>
        </w:trPr>
        <w:tc>
          <w:tcPr>
            <w:tcW w:w="1710" w:type="dxa"/>
            <w:gridSpan w:val="2"/>
            <w:vMerge w:val="restart"/>
            <w:shd w:val="clear" w:color="auto" w:fill="D9D9D9" w:themeFill="background1" w:themeFillShade="D9"/>
            <w:vAlign w:val="bottom"/>
          </w:tcPr>
          <w:p w14:paraId="2FB26D1E" w14:textId="627DE55A" w:rsidR="00FF0736" w:rsidRPr="00CB755B" w:rsidRDefault="00FF0736" w:rsidP="00FF0736">
            <w:pPr>
              <w:jc w:val="center"/>
              <w:rPr>
                <w:rFonts w:asciiTheme="minorHAnsi" w:hAnsiTheme="minorHAnsi" w:cs="Tahoma"/>
                <w:b/>
                <w:bCs/>
                <w:sz w:val="18"/>
                <w:szCs w:val="18"/>
              </w:rPr>
            </w:pPr>
            <w:r>
              <w:rPr>
                <w:rFonts w:asciiTheme="minorHAnsi" w:hAnsiTheme="minorHAnsi" w:cs="Tahoma"/>
                <w:b/>
                <w:bCs/>
                <w:sz w:val="18"/>
                <w:szCs w:val="18"/>
              </w:rPr>
              <w:t xml:space="preserve">Name of </w:t>
            </w:r>
            <w:r>
              <w:rPr>
                <w:rFonts w:asciiTheme="minorHAnsi" w:hAnsiTheme="minorHAnsi" w:cs="Tahoma"/>
                <w:b/>
                <w:bCs/>
                <w:sz w:val="18"/>
                <w:szCs w:val="18"/>
              </w:rPr>
              <w:br/>
              <w:t>Ineligible Company</w:t>
            </w:r>
          </w:p>
        </w:tc>
        <w:tc>
          <w:tcPr>
            <w:tcW w:w="1710" w:type="dxa"/>
            <w:vMerge w:val="restart"/>
            <w:shd w:val="clear" w:color="auto" w:fill="D9D9D9" w:themeFill="background1" w:themeFillShade="D9"/>
            <w:vAlign w:val="bottom"/>
          </w:tcPr>
          <w:p w14:paraId="7804BEDB" w14:textId="16900F94" w:rsidR="00FF0736" w:rsidRPr="00CB755B" w:rsidRDefault="00FF0736" w:rsidP="00FF0736">
            <w:pPr>
              <w:jc w:val="center"/>
              <w:rPr>
                <w:rFonts w:ascii="Calibri" w:hAnsi="Calibri" w:cs="Tahoma"/>
                <w:b/>
                <w:bCs/>
                <w:sz w:val="20"/>
                <w:szCs w:val="20"/>
              </w:rPr>
            </w:pPr>
            <w:r>
              <w:rPr>
                <w:rFonts w:asciiTheme="minorHAnsi" w:hAnsiTheme="minorHAnsi" w:cs="Tahoma"/>
                <w:b/>
                <w:bCs/>
                <w:sz w:val="18"/>
                <w:szCs w:val="18"/>
              </w:rPr>
              <w:t>Therapeutic Area(s)</w:t>
            </w:r>
          </w:p>
        </w:tc>
        <w:tc>
          <w:tcPr>
            <w:tcW w:w="6390" w:type="dxa"/>
            <w:gridSpan w:val="6"/>
            <w:shd w:val="clear" w:color="auto" w:fill="D9D9D9" w:themeFill="background1" w:themeFillShade="D9"/>
            <w:vAlign w:val="bottom"/>
          </w:tcPr>
          <w:p w14:paraId="5EA9ACCE" w14:textId="5A5DF6E4" w:rsidR="00FF0736" w:rsidRPr="00CB755B" w:rsidRDefault="00FF0736" w:rsidP="00FF0736">
            <w:pPr>
              <w:jc w:val="center"/>
              <w:rPr>
                <w:rFonts w:ascii="Calibri" w:hAnsi="Calibri" w:cs="Tahoma"/>
                <w:b/>
                <w:bCs/>
                <w:sz w:val="20"/>
                <w:szCs w:val="20"/>
              </w:rPr>
            </w:pPr>
            <w:r>
              <w:rPr>
                <w:rFonts w:ascii="Calibri" w:hAnsi="Calibri" w:cs="Tahoma"/>
                <w:b/>
                <w:bCs/>
                <w:sz w:val="20"/>
                <w:szCs w:val="20"/>
              </w:rPr>
              <w:t>NATURE OF FINANCIAL RELATIONSHIP</w:t>
            </w:r>
          </w:p>
        </w:tc>
        <w:tc>
          <w:tcPr>
            <w:tcW w:w="1440" w:type="dxa"/>
            <w:vMerge w:val="restart"/>
            <w:shd w:val="clear" w:color="auto" w:fill="D9D9D9" w:themeFill="background1" w:themeFillShade="D9"/>
            <w:vAlign w:val="bottom"/>
          </w:tcPr>
          <w:p w14:paraId="39E89034" w14:textId="17B14E89" w:rsidR="00FF0736" w:rsidRDefault="00FF0736" w:rsidP="00FF0736">
            <w:pPr>
              <w:tabs>
                <w:tab w:val="left" w:pos="3015"/>
              </w:tabs>
              <w:spacing w:line="240" w:lineRule="auto"/>
              <w:jc w:val="center"/>
              <w:rPr>
                <w:rFonts w:ascii="Calibri" w:hAnsi="Calibri" w:cs="Tahoma"/>
                <w:bCs/>
                <w:sz w:val="20"/>
                <w:szCs w:val="20"/>
              </w:rPr>
            </w:pPr>
            <w:r>
              <w:rPr>
                <w:rFonts w:ascii="Calibri" w:hAnsi="Calibri" w:cs="Tahoma"/>
                <w:b/>
                <w:bCs/>
                <w:sz w:val="18"/>
                <w:szCs w:val="18"/>
              </w:rPr>
              <w:br/>
              <w:t>If relationship existed in last 24 months, but has now ended, please indicate which relationship(s) have ended.</w:t>
            </w:r>
          </w:p>
          <w:p w14:paraId="72C39F4D" w14:textId="77777777" w:rsidR="00FF0736" w:rsidRDefault="00FF0736" w:rsidP="00FF0736">
            <w:pPr>
              <w:jc w:val="center"/>
              <w:rPr>
                <w:rFonts w:ascii="Calibri" w:hAnsi="Calibri" w:cs="Tahoma"/>
                <w:b/>
                <w:bCs/>
                <w:sz w:val="20"/>
                <w:szCs w:val="20"/>
              </w:rPr>
            </w:pPr>
          </w:p>
        </w:tc>
      </w:tr>
      <w:tr w:rsidR="00FF0736" w:rsidRPr="00CB755B" w14:paraId="432DF1B9" w14:textId="55C34E5F" w:rsidTr="00CB7D9D">
        <w:trPr>
          <w:trHeight w:val="818"/>
        </w:trPr>
        <w:tc>
          <w:tcPr>
            <w:tcW w:w="1710" w:type="dxa"/>
            <w:gridSpan w:val="2"/>
            <w:vMerge/>
            <w:shd w:val="clear" w:color="auto" w:fill="D9D9D9" w:themeFill="background1" w:themeFillShade="D9"/>
            <w:vAlign w:val="bottom"/>
          </w:tcPr>
          <w:p w14:paraId="710CE3E7" w14:textId="77777777" w:rsidR="00FF0736" w:rsidRPr="00CB755B" w:rsidRDefault="00FF0736" w:rsidP="00AD57A4">
            <w:pPr>
              <w:jc w:val="center"/>
              <w:rPr>
                <w:rFonts w:asciiTheme="minorHAnsi" w:hAnsiTheme="minorHAnsi" w:cs="Tahoma"/>
                <w:b/>
                <w:bCs/>
                <w:sz w:val="18"/>
                <w:szCs w:val="18"/>
              </w:rPr>
            </w:pPr>
          </w:p>
        </w:tc>
        <w:tc>
          <w:tcPr>
            <w:tcW w:w="1710" w:type="dxa"/>
            <w:vMerge/>
            <w:shd w:val="clear" w:color="auto" w:fill="D9D9D9" w:themeFill="background1" w:themeFillShade="D9"/>
            <w:vAlign w:val="bottom"/>
          </w:tcPr>
          <w:p w14:paraId="432DF1B0" w14:textId="01673FF2" w:rsidR="00FF0736" w:rsidRPr="00CB755B" w:rsidRDefault="00FF0736" w:rsidP="00AD57A4">
            <w:pPr>
              <w:jc w:val="center"/>
              <w:rPr>
                <w:rFonts w:asciiTheme="minorHAnsi" w:hAnsiTheme="minorHAnsi" w:cs="Tahoma"/>
                <w:b/>
                <w:bCs/>
                <w:sz w:val="18"/>
                <w:szCs w:val="18"/>
              </w:rPr>
            </w:pPr>
          </w:p>
        </w:tc>
        <w:tc>
          <w:tcPr>
            <w:tcW w:w="900" w:type="dxa"/>
            <w:shd w:val="clear" w:color="auto" w:fill="D9D9D9" w:themeFill="background1" w:themeFillShade="D9"/>
            <w:vAlign w:val="bottom"/>
          </w:tcPr>
          <w:p w14:paraId="432DF1B1" w14:textId="539B7BC1" w:rsidR="00FF0736" w:rsidRPr="00CB755B" w:rsidRDefault="00FF0736" w:rsidP="00AD57A4">
            <w:pPr>
              <w:jc w:val="center"/>
              <w:rPr>
                <w:rFonts w:asciiTheme="minorHAnsi" w:hAnsiTheme="minorHAnsi" w:cs="Tahoma"/>
                <w:b/>
                <w:bCs/>
                <w:sz w:val="18"/>
                <w:szCs w:val="18"/>
              </w:rPr>
            </w:pPr>
            <w:r w:rsidRPr="00CB755B">
              <w:rPr>
                <w:rFonts w:asciiTheme="minorHAnsi" w:hAnsiTheme="minorHAnsi" w:cs="Tahoma"/>
                <w:b/>
                <w:bCs/>
                <w:sz w:val="18"/>
                <w:szCs w:val="18"/>
              </w:rPr>
              <w:t>Advisory Board</w:t>
            </w:r>
          </w:p>
        </w:tc>
        <w:tc>
          <w:tcPr>
            <w:tcW w:w="1080" w:type="dxa"/>
            <w:shd w:val="clear" w:color="auto" w:fill="D9D9D9" w:themeFill="background1" w:themeFillShade="D9"/>
            <w:vAlign w:val="bottom"/>
          </w:tcPr>
          <w:p w14:paraId="432DF1B2" w14:textId="193D2736" w:rsidR="00FF0736" w:rsidRPr="00CB755B" w:rsidRDefault="00FF0736" w:rsidP="00AD57A4">
            <w:pPr>
              <w:jc w:val="center"/>
              <w:rPr>
                <w:rFonts w:asciiTheme="minorHAnsi" w:hAnsiTheme="minorHAnsi" w:cs="Tahoma"/>
                <w:b/>
                <w:bCs/>
                <w:sz w:val="18"/>
                <w:szCs w:val="18"/>
              </w:rPr>
            </w:pPr>
            <w:r w:rsidRPr="00CB755B">
              <w:rPr>
                <w:rFonts w:asciiTheme="minorHAnsi" w:hAnsiTheme="minorHAnsi" w:cs="Tahoma"/>
                <w:b/>
                <w:bCs/>
                <w:sz w:val="18"/>
                <w:szCs w:val="18"/>
              </w:rPr>
              <w:t>Consultant</w:t>
            </w:r>
          </w:p>
        </w:tc>
        <w:tc>
          <w:tcPr>
            <w:tcW w:w="1080" w:type="dxa"/>
            <w:shd w:val="clear" w:color="auto" w:fill="D9D9D9" w:themeFill="background1" w:themeFillShade="D9"/>
            <w:vAlign w:val="bottom"/>
          </w:tcPr>
          <w:p w14:paraId="432DF1B3" w14:textId="1A52D19F" w:rsidR="00FF0736" w:rsidRPr="00CB755B" w:rsidRDefault="00FF0736" w:rsidP="00AD57A4">
            <w:pPr>
              <w:jc w:val="center"/>
              <w:rPr>
                <w:rFonts w:asciiTheme="minorHAnsi" w:hAnsiTheme="minorHAnsi" w:cs="Tahoma"/>
                <w:b/>
                <w:bCs/>
                <w:sz w:val="18"/>
                <w:szCs w:val="18"/>
              </w:rPr>
            </w:pPr>
            <w:r w:rsidRPr="00CB755B">
              <w:rPr>
                <w:rFonts w:asciiTheme="minorHAnsi" w:hAnsiTheme="minorHAnsi" w:cs="Tahoma"/>
                <w:b/>
                <w:bCs/>
                <w:sz w:val="18"/>
                <w:szCs w:val="18"/>
              </w:rPr>
              <w:t>Research/</w:t>
            </w:r>
            <w:r w:rsidRPr="00CB755B">
              <w:rPr>
                <w:rFonts w:asciiTheme="minorHAnsi" w:hAnsiTheme="minorHAnsi" w:cs="Tahoma"/>
                <w:b/>
                <w:bCs/>
                <w:sz w:val="18"/>
                <w:szCs w:val="18"/>
              </w:rPr>
              <w:br/>
              <w:t>Grants*</w:t>
            </w:r>
          </w:p>
        </w:tc>
        <w:tc>
          <w:tcPr>
            <w:tcW w:w="990" w:type="dxa"/>
            <w:shd w:val="clear" w:color="auto" w:fill="D9D9D9" w:themeFill="background1" w:themeFillShade="D9"/>
            <w:vAlign w:val="bottom"/>
          </w:tcPr>
          <w:p w14:paraId="432DF1B4" w14:textId="648D93F1" w:rsidR="00FF0736" w:rsidRPr="00CB755B" w:rsidRDefault="00FF0736" w:rsidP="00AD57A4">
            <w:pPr>
              <w:jc w:val="center"/>
              <w:rPr>
                <w:rFonts w:asciiTheme="minorHAnsi" w:hAnsiTheme="minorHAnsi" w:cs="Tahoma"/>
                <w:b/>
                <w:bCs/>
                <w:sz w:val="18"/>
                <w:szCs w:val="18"/>
              </w:rPr>
            </w:pPr>
            <w:r w:rsidRPr="00CB755B">
              <w:rPr>
                <w:rFonts w:asciiTheme="minorHAnsi" w:hAnsiTheme="minorHAnsi" w:cs="Tahoma"/>
                <w:b/>
                <w:bCs/>
                <w:sz w:val="18"/>
                <w:szCs w:val="18"/>
              </w:rPr>
              <w:t>Speaker’s Bureau</w:t>
            </w:r>
          </w:p>
        </w:tc>
        <w:tc>
          <w:tcPr>
            <w:tcW w:w="1170" w:type="dxa"/>
            <w:shd w:val="clear" w:color="auto" w:fill="D9D9D9" w:themeFill="background1" w:themeFillShade="D9"/>
            <w:vAlign w:val="bottom"/>
          </w:tcPr>
          <w:p w14:paraId="432DF1B5" w14:textId="4A6E2F4C" w:rsidR="00FF0736" w:rsidRPr="00CB755B" w:rsidRDefault="00FF0736" w:rsidP="00AD57A4">
            <w:pPr>
              <w:jc w:val="center"/>
              <w:rPr>
                <w:rFonts w:asciiTheme="minorHAnsi" w:hAnsiTheme="minorHAnsi" w:cs="Tahoma"/>
                <w:b/>
                <w:bCs/>
                <w:sz w:val="18"/>
                <w:szCs w:val="18"/>
              </w:rPr>
            </w:pPr>
            <w:r w:rsidRPr="00CB755B">
              <w:rPr>
                <w:rFonts w:asciiTheme="minorHAnsi" w:hAnsiTheme="minorHAnsi" w:cs="Tahoma"/>
                <w:b/>
                <w:bCs/>
                <w:sz w:val="18"/>
                <w:szCs w:val="18"/>
              </w:rPr>
              <w:t>Stock Shareholder</w:t>
            </w:r>
          </w:p>
        </w:tc>
        <w:tc>
          <w:tcPr>
            <w:tcW w:w="1170" w:type="dxa"/>
            <w:shd w:val="clear" w:color="auto" w:fill="D9D9D9" w:themeFill="background1" w:themeFillShade="D9"/>
            <w:vAlign w:val="bottom"/>
          </w:tcPr>
          <w:p w14:paraId="432DF1B8" w14:textId="674CC4B5" w:rsidR="00FF0736" w:rsidRPr="00CB755B" w:rsidRDefault="00FF0736" w:rsidP="00F35E11">
            <w:pPr>
              <w:jc w:val="center"/>
              <w:rPr>
                <w:rFonts w:asciiTheme="minorHAnsi" w:hAnsiTheme="minorHAnsi" w:cs="Tahoma"/>
                <w:b/>
                <w:bCs/>
                <w:sz w:val="18"/>
                <w:szCs w:val="18"/>
              </w:rPr>
            </w:pPr>
            <w:r w:rsidRPr="00CB755B">
              <w:rPr>
                <w:rFonts w:asciiTheme="minorHAnsi" w:hAnsiTheme="minorHAnsi" w:cs="Tahoma"/>
                <w:b/>
                <w:bCs/>
                <w:sz w:val="18"/>
                <w:szCs w:val="18"/>
              </w:rPr>
              <w:t>Other (Explain)</w:t>
            </w:r>
          </w:p>
        </w:tc>
        <w:tc>
          <w:tcPr>
            <w:tcW w:w="1440" w:type="dxa"/>
            <w:vMerge/>
            <w:shd w:val="clear" w:color="auto" w:fill="D9D9D9" w:themeFill="background1" w:themeFillShade="D9"/>
          </w:tcPr>
          <w:p w14:paraId="40A28707" w14:textId="77777777" w:rsidR="00FF0736" w:rsidRPr="00CB755B" w:rsidRDefault="00FF0736" w:rsidP="00F35E11">
            <w:pPr>
              <w:jc w:val="center"/>
              <w:rPr>
                <w:rFonts w:asciiTheme="minorHAnsi" w:hAnsiTheme="minorHAnsi" w:cs="Tahoma"/>
                <w:b/>
                <w:bCs/>
                <w:sz w:val="18"/>
                <w:szCs w:val="18"/>
              </w:rPr>
            </w:pPr>
          </w:p>
        </w:tc>
      </w:tr>
      <w:tr w:rsidR="00FF0736" w:rsidRPr="00CB755B" w14:paraId="432DF1C3" w14:textId="3622DC54" w:rsidTr="00CB7D9D">
        <w:tc>
          <w:tcPr>
            <w:tcW w:w="1710" w:type="dxa"/>
            <w:gridSpan w:val="2"/>
            <w:vAlign w:val="center"/>
          </w:tcPr>
          <w:p w14:paraId="432DF1BA" w14:textId="42145E23" w:rsidR="00FF0736" w:rsidRPr="00EC7560" w:rsidRDefault="00FF0736" w:rsidP="00861DB5">
            <w:pPr>
              <w:rPr>
                <w:rFonts w:asciiTheme="minorHAnsi" w:hAnsiTheme="minorHAnsi" w:cstheme="minorHAnsi"/>
                <w:bCs/>
                <w:sz w:val="18"/>
                <w:szCs w:val="18"/>
              </w:rPr>
            </w:pPr>
          </w:p>
        </w:tc>
        <w:tc>
          <w:tcPr>
            <w:tcW w:w="1710" w:type="dxa"/>
            <w:shd w:val="clear" w:color="auto" w:fill="auto"/>
            <w:vAlign w:val="center"/>
          </w:tcPr>
          <w:p w14:paraId="432DF1BB"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1BC" w14:textId="64559A15"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BD"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BE"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1BF"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C0"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C2" w14:textId="77777777" w:rsidR="00FF0736" w:rsidRPr="00B76E9C" w:rsidRDefault="00FF0736" w:rsidP="00B76E9C">
            <w:pPr>
              <w:jc w:val="center"/>
              <w:rPr>
                <w:rFonts w:asciiTheme="minorHAnsi" w:hAnsiTheme="minorHAnsi" w:cstheme="minorHAnsi"/>
                <w:b/>
                <w:sz w:val="20"/>
                <w:szCs w:val="20"/>
              </w:rPr>
            </w:pPr>
          </w:p>
        </w:tc>
        <w:tc>
          <w:tcPr>
            <w:tcW w:w="1440" w:type="dxa"/>
          </w:tcPr>
          <w:p w14:paraId="726B529C"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1CD" w14:textId="1A4D318C" w:rsidTr="00CB7D9D">
        <w:tc>
          <w:tcPr>
            <w:tcW w:w="1710" w:type="dxa"/>
            <w:gridSpan w:val="2"/>
            <w:vAlign w:val="center"/>
          </w:tcPr>
          <w:p w14:paraId="432DF1C4" w14:textId="226C3304"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432DF1C5"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1C6" w14:textId="4DFBCCE6"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C7"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C8"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1C9"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CA"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CC" w14:textId="77777777" w:rsidR="00FF0736" w:rsidRPr="00B76E9C" w:rsidRDefault="00FF0736" w:rsidP="00B76E9C">
            <w:pPr>
              <w:jc w:val="center"/>
              <w:rPr>
                <w:rFonts w:asciiTheme="minorHAnsi" w:hAnsiTheme="minorHAnsi" w:cstheme="minorHAnsi"/>
                <w:b/>
                <w:sz w:val="20"/>
                <w:szCs w:val="20"/>
              </w:rPr>
            </w:pPr>
          </w:p>
        </w:tc>
        <w:tc>
          <w:tcPr>
            <w:tcW w:w="1440" w:type="dxa"/>
          </w:tcPr>
          <w:p w14:paraId="1E72798A" w14:textId="77777777" w:rsidR="00FF0736" w:rsidRPr="00EC7560" w:rsidRDefault="00FF0736" w:rsidP="00886C62">
            <w:pPr>
              <w:jc w:val="center"/>
              <w:rPr>
                <w:rFonts w:asciiTheme="minorHAnsi" w:hAnsiTheme="minorHAnsi" w:cstheme="minorHAnsi"/>
                <w:bCs/>
                <w:sz w:val="20"/>
                <w:szCs w:val="20"/>
              </w:rPr>
            </w:pPr>
          </w:p>
        </w:tc>
      </w:tr>
      <w:tr w:rsidR="00FF0736" w:rsidRPr="00CB755B" w14:paraId="7D6AC86B" w14:textId="28AD6705" w:rsidTr="00CB7D9D">
        <w:tc>
          <w:tcPr>
            <w:tcW w:w="1710" w:type="dxa"/>
            <w:gridSpan w:val="2"/>
            <w:vAlign w:val="center"/>
          </w:tcPr>
          <w:p w14:paraId="6A120559" w14:textId="2BEDF32D"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506412EE"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2A371379" w14:textId="54F5151F"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1DF2C8B9"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060B2ACA"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75754918"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2F820306"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29BAC6D6" w14:textId="77777777" w:rsidR="00FF0736" w:rsidRPr="00B76E9C" w:rsidRDefault="00FF0736" w:rsidP="00B76E9C">
            <w:pPr>
              <w:jc w:val="center"/>
              <w:rPr>
                <w:rFonts w:asciiTheme="minorHAnsi" w:hAnsiTheme="minorHAnsi" w:cstheme="minorHAnsi"/>
                <w:b/>
                <w:sz w:val="20"/>
                <w:szCs w:val="20"/>
              </w:rPr>
            </w:pPr>
          </w:p>
        </w:tc>
        <w:tc>
          <w:tcPr>
            <w:tcW w:w="1440" w:type="dxa"/>
          </w:tcPr>
          <w:p w14:paraId="1F55F406" w14:textId="77777777" w:rsidR="00FF0736" w:rsidRPr="00EC7560" w:rsidRDefault="00FF0736" w:rsidP="00886C62">
            <w:pPr>
              <w:jc w:val="center"/>
              <w:rPr>
                <w:rFonts w:asciiTheme="minorHAnsi" w:hAnsiTheme="minorHAnsi" w:cstheme="minorHAnsi"/>
                <w:bCs/>
                <w:sz w:val="20"/>
                <w:szCs w:val="20"/>
              </w:rPr>
            </w:pPr>
          </w:p>
        </w:tc>
      </w:tr>
      <w:tr w:rsidR="00FF0736" w:rsidRPr="00CB755B" w14:paraId="1CCDE4C9" w14:textId="3F7F4F6A" w:rsidTr="00CB7D9D">
        <w:tc>
          <w:tcPr>
            <w:tcW w:w="1710" w:type="dxa"/>
            <w:gridSpan w:val="2"/>
            <w:vAlign w:val="center"/>
          </w:tcPr>
          <w:p w14:paraId="7178DA84" w14:textId="6296CD34"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4463F210"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94A303F" w14:textId="5BB27A68"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E29B1F6"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609CF25F"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000B15B6"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44C8982"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7442861" w14:textId="77777777" w:rsidR="00FF0736" w:rsidRPr="00B76E9C" w:rsidRDefault="00FF0736" w:rsidP="00B76E9C">
            <w:pPr>
              <w:jc w:val="center"/>
              <w:rPr>
                <w:rFonts w:asciiTheme="minorHAnsi" w:hAnsiTheme="minorHAnsi" w:cstheme="minorHAnsi"/>
                <w:b/>
                <w:sz w:val="20"/>
                <w:szCs w:val="20"/>
              </w:rPr>
            </w:pPr>
          </w:p>
        </w:tc>
        <w:tc>
          <w:tcPr>
            <w:tcW w:w="1440" w:type="dxa"/>
          </w:tcPr>
          <w:p w14:paraId="1216690E"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1D7" w14:textId="00C905DF" w:rsidTr="00CB7D9D">
        <w:tc>
          <w:tcPr>
            <w:tcW w:w="1710" w:type="dxa"/>
            <w:gridSpan w:val="2"/>
            <w:vAlign w:val="center"/>
          </w:tcPr>
          <w:p w14:paraId="432DF1CE" w14:textId="4E4B2526"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432DF1CF"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1D0" w14:textId="76F5B91E"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D1"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D2"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1D3"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D4"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D6" w14:textId="77777777" w:rsidR="00FF0736" w:rsidRPr="00B76E9C" w:rsidRDefault="00FF0736" w:rsidP="00B76E9C">
            <w:pPr>
              <w:jc w:val="center"/>
              <w:rPr>
                <w:rFonts w:asciiTheme="minorHAnsi" w:hAnsiTheme="minorHAnsi" w:cstheme="minorHAnsi"/>
                <w:b/>
                <w:sz w:val="20"/>
                <w:szCs w:val="20"/>
              </w:rPr>
            </w:pPr>
          </w:p>
        </w:tc>
        <w:tc>
          <w:tcPr>
            <w:tcW w:w="1440" w:type="dxa"/>
          </w:tcPr>
          <w:p w14:paraId="3AF2EFF0"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1E1" w14:textId="14EB9F4F" w:rsidTr="00CB7D9D">
        <w:tc>
          <w:tcPr>
            <w:tcW w:w="1710" w:type="dxa"/>
            <w:gridSpan w:val="2"/>
            <w:vAlign w:val="center"/>
          </w:tcPr>
          <w:p w14:paraId="432DF1D8" w14:textId="33DCF3CE"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432DF1D9"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1DA" w14:textId="623ECA61"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DB"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DC"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1DD"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DE"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E0" w14:textId="77777777" w:rsidR="00FF0736" w:rsidRPr="00B76E9C" w:rsidRDefault="00FF0736" w:rsidP="00B76E9C">
            <w:pPr>
              <w:jc w:val="center"/>
              <w:rPr>
                <w:rFonts w:asciiTheme="minorHAnsi" w:hAnsiTheme="minorHAnsi" w:cstheme="minorHAnsi"/>
                <w:b/>
                <w:sz w:val="20"/>
                <w:szCs w:val="20"/>
              </w:rPr>
            </w:pPr>
          </w:p>
        </w:tc>
        <w:tc>
          <w:tcPr>
            <w:tcW w:w="1440" w:type="dxa"/>
          </w:tcPr>
          <w:p w14:paraId="2E4B65D4"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1F5" w14:textId="1D8E3E79" w:rsidTr="00CB7D9D">
        <w:tc>
          <w:tcPr>
            <w:tcW w:w="1710" w:type="dxa"/>
            <w:gridSpan w:val="2"/>
            <w:vAlign w:val="center"/>
          </w:tcPr>
          <w:p w14:paraId="432DF1EC" w14:textId="3E81E6E0"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432DF1ED"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1EE" w14:textId="3A51345C"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EF"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1F0"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1F1"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F2"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1F4" w14:textId="77777777" w:rsidR="00FF0736" w:rsidRPr="00B76E9C" w:rsidRDefault="00FF0736" w:rsidP="00B76E9C">
            <w:pPr>
              <w:jc w:val="center"/>
              <w:rPr>
                <w:rFonts w:asciiTheme="minorHAnsi" w:hAnsiTheme="minorHAnsi" w:cstheme="minorHAnsi"/>
                <w:b/>
                <w:sz w:val="20"/>
                <w:szCs w:val="20"/>
              </w:rPr>
            </w:pPr>
          </w:p>
        </w:tc>
        <w:tc>
          <w:tcPr>
            <w:tcW w:w="1440" w:type="dxa"/>
          </w:tcPr>
          <w:p w14:paraId="74FF743B" w14:textId="77777777" w:rsidR="00FF0736" w:rsidRPr="00EC7560" w:rsidRDefault="00FF0736" w:rsidP="00886C62">
            <w:pPr>
              <w:jc w:val="center"/>
              <w:rPr>
                <w:rFonts w:asciiTheme="minorHAnsi" w:hAnsiTheme="minorHAnsi" w:cstheme="minorHAnsi"/>
                <w:bCs/>
                <w:sz w:val="20"/>
                <w:szCs w:val="20"/>
              </w:rPr>
            </w:pPr>
          </w:p>
        </w:tc>
      </w:tr>
      <w:tr w:rsidR="00FF0736" w:rsidRPr="00CB755B" w14:paraId="2EEC69FC" w14:textId="071AF831" w:rsidTr="00CB7D9D">
        <w:tc>
          <w:tcPr>
            <w:tcW w:w="1710" w:type="dxa"/>
            <w:gridSpan w:val="2"/>
            <w:vAlign w:val="center"/>
          </w:tcPr>
          <w:p w14:paraId="317E391C" w14:textId="1882EC54"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5261A9C8"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07BB49DB" w14:textId="6F6F9A4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70D1520"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0BF039CE"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19E64AC3"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32CED3C9"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E09897D" w14:textId="77777777" w:rsidR="00FF0736" w:rsidRPr="00B76E9C" w:rsidRDefault="00FF0736" w:rsidP="00B76E9C">
            <w:pPr>
              <w:jc w:val="center"/>
              <w:rPr>
                <w:rFonts w:asciiTheme="minorHAnsi" w:hAnsiTheme="minorHAnsi" w:cstheme="minorHAnsi"/>
                <w:b/>
                <w:sz w:val="20"/>
                <w:szCs w:val="20"/>
              </w:rPr>
            </w:pPr>
          </w:p>
        </w:tc>
        <w:tc>
          <w:tcPr>
            <w:tcW w:w="1440" w:type="dxa"/>
          </w:tcPr>
          <w:p w14:paraId="30B033E9" w14:textId="77777777" w:rsidR="00FF0736" w:rsidRPr="00EC7560" w:rsidRDefault="00FF0736" w:rsidP="00886C62">
            <w:pPr>
              <w:jc w:val="center"/>
              <w:rPr>
                <w:rFonts w:asciiTheme="minorHAnsi" w:hAnsiTheme="minorHAnsi" w:cstheme="minorHAnsi"/>
                <w:bCs/>
                <w:sz w:val="20"/>
                <w:szCs w:val="20"/>
              </w:rPr>
            </w:pPr>
          </w:p>
        </w:tc>
      </w:tr>
      <w:tr w:rsidR="00FF0736" w:rsidRPr="00CB755B" w14:paraId="5C7AF3CA" w14:textId="72C44FC0" w:rsidTr="00CB7D9D">
        <w:tc>
          <w:tcPr>
            <w:tcW w:w="1710" w:type="dxa"/>
            <w:gridSpan w:val="2"/>
            <w:vAlign w:val="center"/>
          </w:tcPr>
          <w:p w14:paraId="39FC8859" w14:textId="71B11AE5"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28079E3E"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74E772E" w14:textId="3E4489B2"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283F0491"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149EF4E3"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31256382"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0267512A"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0A1710E" w14:textId="77777777" w:rsidR="00FF0736" w:rsidRPr="00B76E9C" w:rsidRDefault="00FF0736" w:rsidP="00B76E9C">
            <w:pPr>
              <w:jc w:val="center"/>
              <w:rPr>
                <w:rFonts w:asciiTheme="minorHAnsi" w:hAnsiTheme="minorHAnsi" w:cstheme="minorHAnsi"/>
                <w:b/>
                <w:sz w:val="20"/>
                <w:szCs w:val="20"/>
              </w:rPr>
            </w:pPr>
          </w:p>
        </w:tc>
        <w:tc>
          <w:tcPr>
            <w:tcW w:w="1440" w:type="dxa"/>
          </w:tcPr>
          <w:p w14:paraId="70347E58" w14:textId="77777777" w:rsidR="00FF0736" w:rsidRPr="00EC7560" w:rsidRDefault="00FF0736" w:rsidP="00886C62">
            <w:pPr>
              <w:jc w:val="center"/>
              <w:rPr>
                <w:rFonts w:asciiTheme="minorHAnsi" w:hAnsiTheme="minorHAnsi" w:cstheme="minorHAnsi"/>
                <w:bCs/>
                <w:sz w:val="20"/>
                <w:szCs w:val="20"/>
              </w:rPr>
            </w:pPr>
          </w:p>
        </w:tc>
      </w:tr>
      <w:tr w:rsidR="00FF0736" w:rsidRPr="00CB755B" w14:paraId="012D7264" w14:textId="28DFF114" w:rsidTr="00CB7D9D">
        <w:tc>
          <w:tcPr>
            <w:tcW w:w="1710" w:type="dxa"/>
            <w:gridSpan w:val="2"/>
            <w:vAlign w:val="center"/>
          </w:tcPr>
          <w:p w14:paraId="0FE0C97B" w14:textId="3261AEDD"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3D9E2EE1"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7879343E" w14:textId="0C1D70FA"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5CD62BCD"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1F5B4C4A"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0C8A6D2E"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358B3D53"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0ECD9DDA" w14:textId="77777777" w:rsidR="00FF0736" w:rsidRPr="00B76E9C" w:rsidRDefault="00FF0736" w:rsidP="00B76E9C">
            <w:pPr>
              <w:jc w:val="center"/>
              <w:rPr>
                <w:rFonts w:asciiTheme="minorHAnsi" w:hAnsiTheme="minorHAnsi" w:cstheme="minorHAnsi"/>
                <w:b/>
                <w:sz w:val="20"/>
                <w:szCs w:val="20"/>
              </w:rPr>
            </w:pPr>
          </w:p>
        </w:tc>
        <w:tc>
          <w:tcPr>
            <w:tcW w:w="1440" w:type="dxa"/>
          </w:tcPr>
          <w:p w14:paraId="32305087"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BF9D514" w14:textId="028E10BB" w:rsidTr="00CB7D9D">
        <w:tc>
          <w:tcPr>
            <w:tcW w:w="1710" w:type="dxa"/>
            <w:gridSpan w:val="2"/>
            <w:vAlign w:val="center"/>
          </w:tcPr>
          <w:p w14:paraId="6968C009" w14:textId="687E2EDF"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729C17F8"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69508B37" w14:textId="3CD34D5C"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51F99C37"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6FEABEA6"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1BA0C9E3"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026DCC61"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2BF40894" w14:textId="77777777" w:rsidR="00FF0736" w:rsidRPr="00B76E9C" w:rsidRDefault="00FF0736" w:rsidP="00B76E9C">
            <w:pPr>
              <w:jc w:val="center"/>
              <w:rPr>
                <w:rFonts w:asciiTheme="minorHAnsi" w:hAnsiTheme="minorHAnsi" w:cstheme="minorHAnsi"/>
                <w:b/>
                <w:sz w:val="20"/>
                <w:szCs w:val="20"/>
              </w:rPr>
            </w:pPr>
          </w:p>
        </w:tc>
        <w:tc>
          <w:tcPr>
            <w:tcW w:w="1440" w:type="dxa"/>
          </w:tcPr>
          <w:p w14:paraId="1F248690" w14:textId="77777777" w:rsidR="00FF0736" w:rsidRPr="00EC7560" w:rsidRDefault="00FF0736" w:rsidP="00886C62">
            <w:pPr>
              <w:jc w:val="center"/>
              <w:rPr>
                <w:rFonts w:asciiTheme="minorHAnsi" w:hAnsiTheme="minorHAnsi" w:cstheme="minorHAnsi"/>
                <w:bCs/>
                <w:sz w:val="20"/>
                <w:szCs w:val="20"/>
              </w:rPr>
            </w:pPr>
          </w:p>
        </w:tc>
      </w:tr>
      <w:tr w:rsidR="00FF0736" w:rsidRPr="00CB755B" w14:paraId="5BBD02F7" w14:textId="574B17BB" w:rsidTr="00CB7D9D">
        <w:tc>
          <w:tcPr>
            <w:tcW w:w="1710" w:type="dxa"/>
            <w:gridSpan w:val="2"/>
            <w:vAlign w:val="center"/>
          </w:tcPr>
          <w:p w14:paraId="103166DF" w14:textId="4BD91201"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52442658"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1B7FD3B0" w14:textId="1CED258F"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11E8D8FD"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2CD9116B"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1E7DEF7E"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60598266"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64EC63C9" w14:textId="77777777" w:rsidR="00FF0736" w:rsidRPr="00B76E9C" w:rsidRDefault="00FF0736" w:rsidP="00B76E9C">
            <w:pPr>
              <w:jc w:val="center"/>
              <w:rPr>
                <w:rFonts w:asciiTheme="minorHAnsi" w:hAnsiTheme="minorHAnsi" w:cstheme="minorHAnsi"/>
                <w:b/>
                <w:sz w:val="20"/>
                <w:szCs w:val="20"/>
              </w:rPr>
            </w:pPr>
          </w:p>
        </w:tc>
        <w:tc>
          <w:tcPr>
            <w:tcW w:w="1440" w:type="dxa"/>
          </w:tcPr>
          <w:p w14:paraId="76DA5478"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021E259" w14:textId="30E7833E" w:rsidTr="00CB7D9D">
        <w:tc>
          <w:tcPr>
            <w:tcW w:w="1710" w:type="dxa"/>
            <w:gridSpan w:val="2"/>
            <w:vAlign w:val="center"/>
          </w:tcPr>
          <w:p w14:paraId="7D2A722A" w14:textId="619486E7" w:rsidR="00FF0736" w:rsidRPr="00EC7560" w:rsidRDefault="00FF0736" w:rsidP="00CB1F4C">
            <w:pPr>
              <w:rPr>
                <w:rFonts w:asciiTheme="minorHAnsi" w:hAnsiTheme="minorHAnsi" w:cstheme="minorHAnsi"/>
                <w:bCs/>
                <w:sz w:val="18"/>
                <w:szCs w:val="18"/>
              </w:rPr>
            </w:pPr>
          </w:p>
        </w:tc>
        <w:tc>
          <w:tcPr>
            <w:tcW w:w="1710" w:type="dxa"/>
            <w:shd w:val="clear" w:color="auto" w:fill="auto"/>
            <w:vAlign w:val="center"/>
          </w:tcPr>
          <w:p w14:paraId="606AB396"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787864EB" w14:textId="6C9E94C2"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DC48CFF"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861F5C5"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211E45F5"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216E951B"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0093C60F" w14:textId="77777777" w:rsidR="00FF0736" w:rsidRPr="00B76E9C" w:rsidRDefault="00FF0736" w:rsidP="00B76E9C">
            <w:pPr>
              <w:jc w:val="center"/>
              <w:rPr>
                <w:rFonts w:asciiTheme="minorHAnsi" w:hAnsiTheme="minorHAnsi" w:cstheme="minorHAnsi"/>
                <w:b/>
                <w:sz w:val="20"/>
                <w:szCs w:val="20"/>
              </w:rPr>
            </w:pPr>
          </w:p>
        </w:tc>
        <w:tc>
          <w:tcPr>
            <w:tcW w:w="1440" w:type="dxa"/>
          </w:tcPr>
          <w:p w14:paraId="3CA2C0E8"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23F" w14:textId="4ACF66E3" w:rsidTr="00CB7D9D">
        <w:tc>
          <w:tcPr>
            <w:tcW w:w="1710" w:type="dxa"/>
            <w:gridSpan w:val="2"/>
            <w:vAlign w:val="center"/>
          </w:tcPr>
          <w:p w14:paraId="432DF236" w14:textId="1A084441"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432DF237"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238" w14:textId="7F3DCA6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239"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23A"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23B"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23C"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23E" w14:textId="77777777" w:rsidR="00FF0736" w:rsidRPr="00B76E9C" w:rsidRDefault="00FF0736" w:rsidP="00B76E9C">
            <w:pPr>
              <w:jc w:val="center"/>
              <w:rPr>
                <w:rFonts w:asciiTheme="minorHAnsi" w:hAnsiTheme="minorHAnsi" w:cstheme="minorHAnsi"/>
                <w:b/>
                <w:sz w:val="20"/>
                <w:szCs w:val="20"/>
              </w:rPr>
            </w:pPr>
          </w:p>
        </w:tc>
        <w:tc>
          <w:tcPr>
            <w:tcW w:w="1440" w:type="dxa"/>
          </w:tcPr>
          <w:p w14:paraId="11AAEDCE" w14:textId="77777777" w:rsidR="00FF0736" w:rsidRPr="00EC7560" w:rsidRDefault="00FF0736" w:rsidP="00886C62">
            <w:pPr>
              <w:jc w:val="center"/>
              <w:rPr>
                <w:rFonts w:asciiTheme="minorHAnsi" w:hAnsiTheme="minorHAnsi" w:cstheme="minorHAnsi"/>
                <w:bCs/>
                <w:sz w:val="20"/>
                <w:szCs w:val="20"/>
              </w:rPr>
            </w:pPr>
          </w:p>
        </w:tc>
      </w:tr>
      <w:tr w:rsidR="00FF0736" w:rsidRPr="00CB755B" w14:paraId="14BDE4D9" w14:textId="77777777" w:rsidTr="00CB7D9D">
        <w:tc>
          <w:tcPr>
            <w:tcW w:w="1710" w:type="dxa"/>
            <w:gridSpan w:val="2"/>
            <w:vAlign w:val="center"/>
          </w:tcPr>
          <w:p w14:paraId="1C19C712" w14:textId="77777777"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23F6AB66"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91A21D3"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0A907738"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633A5178"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F54564A"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717F2BB9"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36BD460E" w14:textId="77777777" w:rsidR="00FF0736" w:rsidRPr="00B76E9C" w:rsidRDefault="00FF0736" w:rsidP="00B76E9C">
            <w:pPr>
              <w:jc w:val="center"/>
              <w:rPr>
                <w:rFonts w:asciiTheme="minorHAnsi" w:hAnsiTheme="minorHAnsi" w:cstheme="minorHAnsi"/>
                <w:b/>
                <w:sz w:val="20"/>
                <w:szCs w:val="20"/>
              </w:rPr>
            </w:pPr>
          </w:p>
        </w:tc>
        <w:tc>
          <w:tcPr>
            <w:tcW w:w="1440" w:type="dxa"/>
          </w:tcPr>
          <w:p w14:paraId="163545A7" w14:textId="77777777" w:rsidR="00FF0736" w:rsidRPr="00EC7560" w:rsidRDefault="00FF0736" w:rsidP="00886C62">
            <w:pPr>
              <w:jc w:val="center"/>
              <w:rPr>
                <w:rFonts w:asciiTheme="minorHAnsi" w:hAnsiTheme="minorHAnsi" w:cstheme="minorHAnsi"/>
                <w:bCs/>
                <w:sz w:val="20"/>
                <w:szCs w:val="20"/>
              </w:rPr>
            </w:pPr>
          </w:p>
        </w:tc>
      </w:tr>
      <w:tr w:rsidR="00FF0736" w:rsidRPr="00CB755B" w14:paraId="1D13FD1F" w14:textId="77777777" w:rsidTr="00CB7D9D">
        <w:tc>
          <w:tcPr>
            <w:tcW w:w="1710" w:type="dxa"/>
            <w:gridSpan w:val="2"/>
            <w:vAlign w:val="center"/>
          </w:tcPr>
          <w:p w14:paraId="54010FC1" w14:textId="77777777"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47C63E6C"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1B5590E0"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CA39A79"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6B69D72A"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567063D6"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30B2F311"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C23A359" w14:textId="77777777" w:rsidR="00FF0736" w:rsidRPr="00B76E9C" w:rsidRDefault="00FF0736" w:rsidP="00B76E9C">
            <w:pPr>
              <w:jc w:val="center"/>
              <w:rPr>
                <w:rFonts w:asciiTheme="minorHAnsi" w:hAnsiTheme="minorHAnsi" w:cstheme="minorHAnsi"/>
                <w:b/>
                <w:sz w:val="20"/>
                <w:szCs w:val="20"/>
              </w:rPr>
            </w:pPr>
          </w:p>
        </w:tc>
        <w:tc>
          <w:tcPr>
            <w:tcW w:w="1440" w:type="dxa"/>
          </w:tcPr>
          <w:p w14:paraId="5E3E74CE" w14:textId="77777777" w:rsidR="00FF0736" w:rsidRPr="00EC7560" w:rsidRDefault="00FF0736" w:rsidP="00886C62">
            <w:pPr>
              <w:jc w:val="center"/>
              <w:rPr>
                <w:rFonts w:asciiTheme="minorHAnsi" w:hAnsiTheme="minorHAnsi" w:cstheme="minorHAnsi"/>
                <w:bCs/>
                <w:sz w:val="20"/>
                <w:szCs w:val="20"/>
              </w:rPr>
            </w:pPr>
          </w:p>
        </w:tc>
      </w:tr>
      <w:tr w:rsidR="00FF0736" w:rsidRPr="00CB755B" w14:paraId="23D29074" w14:textId="77777777" w:rsidTr="00CB7D9D">
        <w:tc>
          <w:tcPr>
            <w:tcW w:w="1710" w:type="dxa"/>
            <w:gridSpan w:val="2"/>
            <w:vAlign w:val="center"/>
          </w:tcPr>
          <w:p w14:paraId="22E25286" w14:textId="77777777"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5F84A45D"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7EA25AC6"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58159B6"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3E5B77A7"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560A2805"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EAE264D"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A0033AF" w14:textId="77777777" w:rsidR="00FF0736" w:rsidRPr="00B76E9C" w:rsidRDefault="00FF0736" w:rsidP="00B76E9C">
            <w:pPr>
              <w:jc w:val="center"/>
              <w:rPr>
                <w:rFonts w:asciiTheme="minorHAnsi" w:hAnsiTheme="minorHAnsi" w:cstheme="minorHAnsi"/>
                <w:b/>
                <w:sz w:val="20"/>
                <w:szCs w:val="20"/>
              </w:rPr>
            </w:pPr>
          </w:p>
        </w:tc>
        <w:tc>
          <w:tcPr>
            <w:tcW w:w="1440" w:type="dxa"/>
          </w:tcPr>
          <w:p w14:paraId="54CBA700" w14:textId="77777777" w:rsidR="00FF0736" w:rsidRPr="00EC7560" w:rsidRDefault="00FF0736" w:rsidP="00886C62">
            <w:pPr>
              <w:jc w:val="center"/>
              <w:rPr>
                <w:rFonts w:asciiTheme="minorHAnsi" w:hAnsiTheme="minorHAnsi" w:cstheme="minorHAnsi"/>
                <w:bCs/>
                <w:sz w:val="20"/>
                <w:szCs w:val="20"/>
              </w:rPr>
            </w:pPr>
          </w:p>
        </w:tc>
      </w:tr>
      <w:tr w:rsidR="00FF0736" w:rsidRPr="00CB755B" w14:paraId="2D59F86D" w14:textId="77777777" w:rsidTr="00CB7D9D">
        <w:tc>
          <w:tcPr>
            <w:tcW w:w="1710" w:type="dxa"/>
            <w:gridSpan w:val="2"/>
            <w:vAlign w:val="center"/>
          </w:tcPr>
          <w:p w14:paraId="5FFC89BB" w14:textId="77777777"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763CB1BB"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117B5B3B"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467A97F"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57DE366A"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02DA7314"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117D6F54"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1424B1AD" w14:textId="77777777" w:rsidR="00FF0736" w:rsidRPr="00B76E9C" w:rsidRDefault="00FF0736" w:rsidP="00B76E9C">
            <w:pPr>
              <w:jc w:val="center"/>
              <w:rPr>
                <w:rFonts w:asciiTheme="minorHAnsi" w:hAnsiTheme="minorHAnsi" w:cstheme="minorHAnsi"/>
                <w:b/>
                <w:sz w:val="20"/>
                <w:szCs w:val="20"/>
              </w:rPr>
            </w:pPr>
          </w:p>
        </w:tc>
        <w:tc>
          <w:tcPr>
            <w:tcW w:w="1440" w:type="dxa"/>
          </w:tcPr>
          <w:p w14:paraId="5EC10141" w14:textId="77777777" w:rsidR="00FF0736" w:rsidRPr="00EC7560" w:rsidRDefault="00FF0736" w:rsidP="00886C62">
            <w:pPr>
              <w:jc w:val="center"/>
              <w:rPr>
                <w:rFonts w:asciiTheme="minorHAnsi" w:hAnsiTheme="minorHAnsi" w:cstheme="minorHAnsi"/>
                <w:bCs/>
                <w:sz w:val="20"/>
                <w:szCs w:val="20"/>
              </w:rPr>
            </w:pPr>
          </w:p>
        </w:tc>
      </w:tr>
      <w:tr w:rsidR="00FF0736" w:rsidRPr="00CB755B" w14:paraId="1E3371AA" w14:textId="77777777" w:rsidTr="00CB7D9D">
        <w:tc>
          <w:tcPr>
            <w:tcW w:w="1710" w:type="dxa"/>
            <w:gridSpan w:val="2"/>
            <w:vAlign w:val="center"/>
          </w:tcPr>
          <w:p w14:paraId="6F9C30F5" w14:textId="77777777"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560F0C28"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1A523CC4"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5FF1E3B3"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5DB92237"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2262902B"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3A418296"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7E3B7A79" w14:textId="77777777" w:rsidR="00FF0736" w:rsidRPr="00B76E9C" w:rsidRDefault="00FF0736" w:rsidP="00B76E9C">
            <w:pPr>
              <w:jc w:val="center"/>
              <w:rPr>
                <w:rFonts w:asciiTheme="minorHAnsi" w:hAnsiTheme="minorHAnsi" w:cstheme="minorHAnsi"/>
                <w:b/>
                <w:sz w:val="20"/>
                <w:szCs w:val="20"/>
              </w:rPr>
            </w:pPr>
          </w:p>
        </w:tc>
        <w:tc>
          <w:tcPr>
            <w:tcW w:w="1440" w:type="dxa"/>
          </w:tcPr>
          <w:p w14:paraId="4AD666D2" w14:textId="77777777" w:rsidR="00FF0736" w:rsidRPr="00EC7560" w:rsidRDefault="00FF0736" w:rsidP="00886C62">
            <w:pPr>
              <w:jc w:val="center"/>
              <w:rPr>
                <w:rFonts w:asciiTheme="minorHAnsi" w:hAnsiTheme="minorHAnsi" w:cstheme="minorHAnsi"/>
                <w:bCs/>
                <w:sz w:val="20"/>
                <w:szCs w:val="20"/>
              </w:rPr>
            </w:pPr>
          </w:p>
        </w:tc>
      </w:tr>
      <w:tr w:rsidR="00FF0736" w:rsidRPr="00CB755B" w14:paraId="16AFCCBD" w14:textId="6571BB6B" w:rsidTr="00CB7D9D">
        <w:tc>
          <w:tcPr>
            <w:tcW w:w="1710" w:type="dxa"/>
            <w:gridSpan w:val="2"/>
            <w:vAlign w:val="center"/>
          </w:tcPr>
          <w:p w14:paraId="02F5859D" w14:textId="4A2F4083"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20138A3D"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28AB1477" w14:textId="6593555F"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63CDC97"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27E77203"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750D98CE"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25AC0E20"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54A69BB2" w14:textId="77777777" w:rsidR="00FF0736" w:rsidRPr="00B76E9C" w:rsidRDefault="00FF0736" w:rsidP="00B76E9C">
            <w:pPr>
              <w:jc w:val="center"/>
              <w:rPr>
                <w:rFonts w:asciiTheme="minorHAnsi" w:hAnsiTheme="minorHAnsi" w:cstheme="minorHAnsi"/>
                <w:b/>
                <w:sz w:val="20"/>
                <w:szCs w:val="20"/>
              </w:rPr>
            </w:pPr>
          </w:p>
        </w:tc>
        <w:tc>
          <w:tcPr>
            <w:tcW w:w="1440" w:type="dxa"/>
          </w:tcPr>
          <w:p w14:paraId="572FF1EE" w14:textId="77777777" w:rsidR="00FF0736" w:rsidRPr="00EC7560" w:rsidRDefault="00FF0736" w:rsidP="00886C62">
            <w:pPr>
              <w:jc w:val="center"/>
              <w:rPr>
                <w:rFonts w:asciiTheme="minorHAnsi" w:hAnsiTheme="minorHAnsi" w:cstheme="minorHAnsi"/>
                <w:bCs/>
                <w:sz w:val="20"/>
                <w:szCs w:val="20"/>
              </w:rPr>
            </w:pPr>
          </w:p>
        </w:tc>
      </w:tr>
      <w:tr w:rsidR="00FF0736" w:rsidRPr="00CB755B" w14:paraId="432DF253" w14:textId="65610D2D" w:rsidTr="00CB7D9D">
        <w:tc>
          <w:tcPr>
            <w:tcW w:w="1710" w:type="dxa"/>
            <w:gridSpan w:val="2"/>
            <w:vAlign w:val="center"/>
          </w:tcPr>
          <w:p w14:paraId="432DF24A" w14:textId="11CAC5B2"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432DF24B"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432DF24C" w14:textId="6C112468"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24D"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32DF24E"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432DF24F"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250"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32DF252" w14:textId="77777777" w:rsidR="00FF0736" w:rsidRPr="00B76E9C" w:rsidRDefault="00FF0736" w:rsidP="00B76E9C">
            <w:pPr>
              <w:jc w:val="center"/>
              <w:rPr>
                <w:rFonts w:asciiTheme="minorHAnsi" w:hAnsiTheme="minorHAnsi" w:cstheme="minorHAnsi"/>
                <w:b/>
                <w:sz w:val="20"/>
                <w:szCs w:val="20"/>
              </w:rPr>
            </w:pPr>
          </w:p>
        </w:tc>
        <w:tc>
          <w:tcPr>
            <w:tcW w:w="1440" w:type="dxa"/>
          </w:tcPr>
          <w:p w14:paraId="57436FC2" w14:textId="77777777" w:rsidR="00FF0736" w:rsidRPr="00EC7560" w:rsidRDefault="00FF0736" w:rsidP="00886C62">
            <w:pPr>
              <w:jc w:val="center"/>
              <w:rPr>
                <w:rFonts w:asciiTheme="minorHAnsi" w:hAnsiTheme="minorHAnsi" w:cstheme="minorHAnsi"/>
                <w:bCs/>
                <w:sz w:val="20"/>
                <w:szCs w:val="20"/>
              </w:rPr>
            </w:pPr>
          </w:p>
        </w:tc>
      </w:tr>
      <w:tr w:rsidR="00FF0736" w:rsidRPr="00CB755B" w14:paraId="55198858" w14:textId="51233B58" w:rsidTr="00CB7D9D">
        <w:tc>
          <w:tcPr>
            <w:tcW w:w="1710" w:type="dxa"/>
            <w:gridSpan w:val="2"/>
            <w:vAlign w:val="center"/>
          </w:tcPr>
          <w:p w14:paraId="775FF5AA" w14:textId="2B0F0AEB" w:rsidR="00FF0736" w:rsidRPr="00EC7560" w:rsidRDefault="00FF0736" w:rsidP="00886C62">
            <w:pPr>
              <w:rPr>
                <w:rFonts w:asciiTheme="minorHAnsi" w:hAnsiTheme="minorHAnsi" w:cstheme="minorHAnsi"/>
                <w:bCs/>
                <w:sz w:val="18"/>
                <w:szCs w:val="18"/>
              </w:rPr>
            </w:pPr>
          </w:p>
        </w:tc>
        <w:tc>
          <w:tcPr>
            <w:tcW w:w="1710" w:type="dxa"/>
            <w:shd w:val="clear" w:color="auto" w:fill="auto"/>
            <w:vAlign w:val="center"/>
          </w:tcPr>
          <w:p w14:paraId="37606036" w14:textId="77777777" w:rsidR="00FF0736" w:rsidRPr="00EC7560" w:rsidRDefault="00FF0736" w:rsidP="00886C62">
            <w:pPr>
              <w:jc w:val="center"/>
              <w:rPr>
                <w:rFonts w:asciiTheme="minorHAnsi" w:hAnsiTheme="minorHAnsi" w:cstheme="minorHAnsi"/>
                <w:bCs/>
                <w:sz w:val="18"/>
                <w:szCs w:val="18"/>
              </w:rPr>
            </w:pPr>
          </w:p>
        </w:tc>
        <w:tc>
          <w:tcPr>
            <w:tcW w:w="900" w:type="dxa"/>
            <w:shd w:val="clear" w:color="auto" w:fill="auto"/>
            <w:vAlign w:val="center"/>
          </w:tcPr>
          <w:p w14:paraId="0757CF5D" w14:textId="0AC57376"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4EBACACC" w14:textId="77777777" w:rsidR="00FF0736" w:rsidRPr="00B76E9C" w:rsidRDefault="00FF0736" w:rsidP="00B76E9C">
            <w:pPr>
              <w:jc w:val="center"/>
              <w:rPr>
                <w:rFonts w:asciiTheme="minorHAnsi" w:hAnsiTheme="minorHAnsi" w:cstheme="minorHAnsi"/>
                <w:b/>
                <w:sz w:val="20"/>
                <w:szCs w:val="20"/>
              </w:rPr>
            </w:pPr>
          </w:p>
        </w:tc>
        <w:tc>
          <w:tcPr>
            <w:tcW w:w="1080" w:type="dxa"/>
            <w:shd w:val="clear" w:color="auto" w:fill="auto"/>
            <w:vAlign w:val="center"/>
          </w:tcPr>
          <w:p w14:paraId="6F02CDCC" w14:textId="77777777" w:rsidR="00FF0736" w:rsidRPr="00B76E9C" w:rsidRDefault="00FF0736" w:rsidP="00B76E9C">
            <w:pPr>
              <w:jc w:val="center"/>
              <w:rPr>
                <w:rFonts w:asciiTheme="minorHAnsi" w:hAnsiTheme="minorHAnsi" w:cstheme="minorHAnsi"/>
                <w:b/>
                <w:sz w:val="20"/>
                <w:szCs w:val="20"/>
              </w:rPr>
            </w:pPr>
          </w:p>
        </w:tc>
        <w:tc>
          <w:tcPr>
            <w:tcW w:w="990" w:type="dxa"/>
            <w:shd w:val="clear" w:color="auto" w:fill="auto"/>
            <w:vAlign w:val="center"/>
          </w:tcPr>
          <w:p w14:paraId="599DF535"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1BD4D3E3" w14:textId="77777777" w:rsidR="00FF0736" w:rsidRPr="00B76E9C" w:rsidRDefault="00FF0736" w:rsidP="00B76E9C">
            <w:pPr>
              <w:jc w:val="center"/>
              <w:rPr>
                <w:rFonts w:asciiTheme="minorHAnsi" w:hAnsiTheme="minorHAnsi" w:cstheme="minorHAnsi"/>
                <w:b/>
                <w:sz w:val="20"/>
                <w:szCs w:val="20"/>
              </w:rPr>
            </w:pPr>
          </w:p>
        </w:tc>
        <w:tc>
          <w:tcPr>
            <w:tcW w:w="1170" w:type="dxa"/>
            <w:shd w:val="clear" w:color="auto" w:fill="auto"/>
            <w:vAlign w:val="center"/>
          </w:tcPr>
          <w:p w14:paraId="4ED178F1" w14:textId="77777777" w:rsidR="00FF0736" w:rsidRPr="00B76E9C" w:rsidRDefault="00FF0736" w:rsidP="00B76E9C">
            <w:pPr>
              <w:jc w:val="center"/>
              <w:rPr>
                <w:rFonts w:asciiTheme="minorHAnsi" w:hAnsiTheme="minorHAnsi" w:cstheme="minorHAnsi"/>
                <w:b/>
                <w:sz w:val="20"/>
                <w:szCs w:val="20"/>
              </w:rPr>
            </w:pPr>
          </w:p>
        </w:tc>
        <w:tc>
          <w:tcPr>
            <w:tcW w:w="1440" w:type="dxa"/>
          </w:tcPr>
          <w:p w14:paraId="4FA87EF4" w14:textId="77777777" w:rsidR="00FF0736" w:rsidRPr="00EC7560" w:rsidRDefault="00FF0736" w:rsidP="00886C62">
            <w:pPr>
              <w:jc w:val="center"/>
              <w:rPr>
                <w:rFonts w:asciiTheme="minorHAnsi" w:hAnsiTheme="minorHAnsi" w:cstheme="minorHAnsi"/>
                <w:bCs/>
                <w:sz w:val="20"/>
                <w:szCs w:val="20"/>
              </w:rPr>
            </w:pPr>
          </w:p>
        </w:tc>
      </w:tr>
      <w:tr w:rsidR="00EC7560" w:rsidRPr="00CB755B" w14:paraId="261E38D6" w14:textId="77777777" w:rsidTr="00CB7D9D">
        <w:tc>
          <w:tcPr>
            <w:tcW w:w="1710" w:type="dxa"/>
            <w:gridSpan w:val="2"/>
            <w:vAlign w:val="center"/>
          </w:tcPr>
          <w:p w14:paraId="65AFDBEB" w14:textId="77777777" w:rsidR="00EC7560" w:rsidRPr="00EC7560" w:rsidRDefault="00EC7560" w:rsidP="00886C62">
            <w:pPr>
              <w:rPr>
                <w:rFonts w:asciiTheme="minorHAnsi" w:hAnsiTheme="minorHAnsi" w:cstheme="minorHAnsi"/>
                <w:bCs/>
                <w:sz w:val="18"/>
                <w:szCs w:val="18"/>
              </w:rPr>
            </w:pPr>
          </w:p>
        </w:tc>
        <w:tc>
          <w:tcPr>
            <w:tcW w:w="1710" w:type="dxa"/>
            <w:shd w:val="clear" w:color="auto" w:fill="auto"/>
            <w:vAlign w:val="center"/>
          </w:tcPr>
          <w:p w14:paraId="2694B80A" w14:textId="77777777" w:rsidR="00EC7560" w:rsidRPr="00EC7560" w:rsidRDefault="00EC7560" w:rsidP="00886C62">
            <w:pPr>
              <w:jc w:val="center"/>
              <w:rPr>
                <w:rFonts w:asciiTheme="minorHAnsi" w:hAnsiTheme="minorHAnsi" w:cstheme="minorHAnsi"/>
                <w:bCs/>
                <w:sz w:val="18"/>
                <w:szCs w:val="18"/>
              </w:rPr>
            </w:pPr>
          </w:p>
        </w:tc>
        <w:tc>
          <w:tcPr>
            <w:tcW w:w="900" w:type="dxa"/>
            <w:shd w:val="clear" w:color="auto" w:fill="auto"/>
            <w:vAlign w:val="center"/>
          </w:tcPr>
          <w:p w14:paraId="3265202A" w14:textId="77777777" w:rsidR="00EC7560" w:rsidRPr="00B76E9C" w:rsidRDefault="00EC7560" w:rsidP="00B76E9C">
            <w:pPr>
              <w:jc w:val="center"/>
              <w:rPr>
                <w:rFonts w:asciiTheme="minorHAnsi" w:hAnsiTheme="minorHAnsi" w:cstheme="minorHAnsi"/>
                <w:b/>
                <w:sz w:val="20"/>
                <w:szCs w:val="20"/>
              </w:rPr>
            </w:pPr>
          </w:p>
        </w:tc>
        <w:tc>
          <w:tcPr>
            <w:tcW w:w="1080" w:type="dxa"/>
            <w:shd w:val="clear" w:color="auto" w:fill="auto"/>
            <w:vAlign w:val="center"/>
          </w:tcPr>
          <w:p w14:paraId="6C8FBE80" w14:textId="77777777" w:rsidR="00EC7560" w:rsidRPr="00B76E9C" w:rsidRDefault="00EC7560" w:rsidP="00B76E9C">
            <w:pPr>
              <w:jc w:val="center"/>
              <w:rPr>
                <w:rFonts w:asciiTheme="minorHAnsi" w:hAnsiTheme="minorHAnsi" w:cstheme="minorHAnsi"/>
                <w:b/>
                <w:sz w:val="20"/>
                <w:szCs w:val="20"/>
              </w:rPr>
            </w:pPr>
          </w:p>
        </w:tc>
        <w:tc>
          <w:tcPr>
            <w:tcW w:w="1080" w:type="dxa"/>
            <w:shd w:val="clear" w:color="auto" w:fill="auto"/>
            <w:vAlign w:val="center"/>
          </w:tcPr>
          <w:p w14:paraId="618C2D22" w14:textId="77777777" w:rsidR="00EC7560" w:rsidRPr="00B76E9C" w:rsidRDefault="00EC7560" w:rsidP="00B76E9C">
            <w:pPr>
              <w:jc w:val="center"/>
              <w:rPr>
                <w:rFonts w:asciiTheme="minorHAnsi" w:hAnsiTheme="minorHAnsi" w:cstheme="minorHAnsi"/>
                <w:b/>
                <w:sz w:val="20"/>
                <w:szCs w:val="20"/>
              </w:rPr>
            </w:pPr>
          </w:p>
        </w:tc>
        <w:tc>
          <w:tcPr>
            <w:tcW w:w="990" w:type="dxa"/>
            <w:shd w:val="clear" w:color="auto" w:fill="auto"/>
            <w:vAlign w:val="center"/>
          </w:tcPr>
          <w:p w14:paraId="59AC5C46" w14:textId="77777777" w:rsidR="00EC7560" w:rsidRPr="00B76E9C" w:rsidRDefault="00EC7560" w:rsidP="00B76E9C">
            <w:pPr>
              <w:jc w:val="center"/>
              <w:rPr>
                <w:rFonts w:asciiTheme="minorHAnsi" w:hAnsiTheme="minorHAnsi" w:cstheme="minorHAnsi"/>
                <w:b/>
                <w:sz w:val="20"/>
                <w:szCs w:val="20"/>
              </w:rPr>
            </w:pPr>
          </w:p>
        </w:tc>
        <w:tc>
          <w:tcPr>
            <w:tcW w:w="1170" w:type="dxa"/>
            <w:shd w:val="clear" w:color="auto" w:fill="auto"/>
            <w:vAlign w:val="center"/>
          </w:tcPr>
          <w:p w14:paraId="445CCAFD" w14:textId="77777777" w:rsidR="00EC7560" w:rsidRPr="00B76E9C" w:rsidRDefault="00EC7560" w:rsidP="00B76E9C">
            <w:pPr>
              <w:jc w:val="center"/>
              <w:rPr>
                <w:rFonts w:asciiTheme="minorHAnsi" w:hAnsiTheme="minorHAnsi" w:cstheme="minorHAnsi"/>
                <w:b/>
                <w:sz w:val="20"/>
                <w:szCs w:val="20"/>
              </w:rPr>
            </w:pPr>
          </w:p>
        </w:tc>
        <w:tc>
          <w:tcPr>
            <w:tcW w:w="1170" w:type="dxa"/>
            <w:shd w:val="clear" w:color="auto" w:fill="auto"/>
            <w:vAlign w:val="center"/>
          </w:tcPr>
          <w:p w14:paraId="36E4126B" w14:textId="77777777" w:rsidR="00EC7560" w:rsidRPr="00B76E9C" w:rsidRDefault="00EC7560" w:rsidP="00B76E9C">
            <w:pPr>
              <w:jc w:val="center"/>
              <w:rPr>
                <w:rFonts w:asciiTheme="minorHAnsi" w:hAnsiTheme="minorHAnsi" w:cstheme="minorHAnsi"/>
                <w:b/>
                <w:sz w:val="20"/>
                <w:szCs w:val="20"/>
              </w:rPr>
            </w:pPr>
          </w:p>
        </w:tc>
        <w:tc>
          <w:tcPr>
            <w:tcW w:w="1440" w:type="dxa"/>
          </w:tcPr>
          <w:p w14:paraId="66A369C9" w14:textId="77777777" w:rsidR="00EC7560" w:rsidRPr="00EC7560" w:rsidRDefault="00EC7560" w:rsidP="00886C62">
            <w:pPr>
              <w:jc w:val="center"/>
              <w:rPr>
                <w:rFonts w:asciiTheme="minorHAnsi" w:hAnsiTheme="minorHAnsi" w:cstheme="minorHAnsi"/>
                <w:bCs/>
                <w:sz w:val="20"/>
                <w:szCs w:val="20"/>
              </w:rPr>
            </w:pPr>
          </w:p>
        </w:tc>
      </w:tr>
    </w:tbl>
    <w:p w14:paraId="29699EC0" w14:textId="5C139974" w:rsidR="00FF0736" w:rsidRPr="00CB7D9D" w:rsidRDefault="00732CB2" w:rsidP="00CB7D9D">
      <w:pPr>
        <w:tabs>
          <w:tab w:val="left" w:pos="3015"/>
        </w:tabs>
        <w:spacing w:line="240" w:lineRule="auto"/>
        <w:ind w:left="-540"/>
        <w:rPr>
          <w:rStyle w:val="body-text"/>
          <w:rFonts w:ascii="Calibri" w:hAnsi="Calibri" w:cs="Tahoma"/>
          <w:bCs/>
          <w:color w:val="auto"/>
          <w:sz w:val="20"/>
          <w:szCs w:val="20"/>
        </w:rPr>
      </w:pPr>
      <w:r w:rsidRPr="00CB7D9D">
        <w:rPr>
          <w:rFonts w:ascii="Calibri" w:hAnsi="Calibri" w:cs="Tahoma"/>
          <w:bCs/>
          <w:sz w:val="20"/>
          <w:szCs w:val="20"/>
        </w:rPr>
        <w:t>*Research funding from ineligible companies should be disclosed by the principal or named investigator even if that individual’s institution receives the research grant and manages the funds.</w:t>
      </w:r>
    </w:p>
    <w:tbl>
      <w:tblPr>
        <w:tblStyle w:val="TableGrid"/>
        <w:tblW w:w="10823" w:type="dxa"/>
        <w:tblInd w:w="-365" w:type="dxa"/>
        <w:tblLook w:val="04A0" w:firstRow="1" w:lastRow="0" w:firstColumn="1" w:lastColumn="0" w:noHBand="0" w:noVBand="1"/>
      </w:tblPr>
      <w:tblGrid>
        <w:gridCol w:w="1103"/>
        <w:gridCol w:w="9720"/>
      </w:tblGrid>
      <w:tr w:rsidR="00112A81" w:rsidRPr="00112A81" w14:paraId="452B24E8" w14:textId="77777777" w:rsidTr="00F21B88">
        <w:tc>
          <w:tcPr>
            <w:tcW w:w="10823" w:type="dxa"/>
            <w:gridSpan w:val="2"/>
            <w:shd w:val="clear" w:color="auto" w:fill="000000" w:themeFill="text1"/>
          </w:tcPr>
          <w:p w14:paraId="50BEDCD8" w14:textId="513EE498" w:rsidR="00112A81" w:rsidRPr="00F21B88" w:rsidRDefault="00112A81" w:rsidP="00112A81">
            <w:pPr>
              <w:pStyle w:val="BodyText2"/>
              <w:jc w:val="center"/>
              <w:rPr>
                <w:rStyle w:val="style22"/>
                <w:rFonts w:asciiTheme="minorHAnsi" w:hAnsiTheme="minorHAnsi"/>
                <w:b/>
                <w:color w:val="FFFFFF" w:themeColor="background1"/>
                <w:sz w:val="24"/>
                <w:szCs w:val="24"/>
                <w:lang w:val="en-US"/>
              </w:rPr>
            </w:pPr>
            <w:r w:rsidRPr="00F21B88">
              <w:rPr>
                <w:rStyle w:val="style22"/>
                <w:rFonts w:asciiTheme="minorHAnsi" w:hAnsiTheme="minorHAnsi"/>
                <w:b/>
                <w:color w:val="FFFFFF" w:themeColor="background1"/>
                <w:sz w:val="24"/>
                <w:szCs w:val="24"/>
                <w:lang w:val="en-US"/>
              </w:rPr>
              <w:lastRenderedPageBreak/>
              <w:t xml:space="preserve">PCN </w:t>
            </w:r>
            <w:r w:rsidR="00C877AE" w:rsidRPr="00F21B88">
              <w:rPr>
                <w:rStyle w:val="style22"/>
                <w:rFonts w:asciiTheme="minorHAnsi" w:hAnsiTheme="minorHAnsi"/>
                <w:b/>
                <w:color w:val="FFFFFF" w:themeColor="background1"/>
                <w:sz w:val="24"/>
                <w:szCs w:val="24"/>
                <w:lang w:val="en-US"/>
              </w:rPr>
              <w:t>CME GUIDELINES</w:t>
            </w:r>
          </w:p>
        </w:tc>
      </w:tr>
      <w:tr w:rsidR="00112A81" w:rsidRPr="00F21B88" w14:paraId="282C73A7" w14:textId="77777777" w:rsidTr="00F21B88">
        <w:tc>
          <w:tcPr>
            <w:tcW w:w="10823" w:type="dxa"/>
            <w:gridSpan w:val="2"/>
            <w:shd w:val="clear" w:color="auto" w:fill="D9D9D9" w:themeFill="background1" w:themeFillShade="D9"/>
          </w:tcPr>
          <w:p w14:paraId="29A4891A" w14:textId="0607C9A8" w:rsidR="00505512" w:rsidRPr="00841469" w:rsidRDefault="00505512" w:rsidP="009061A3">
            <w:pPr>
              <w:pStyle w:val="BodyText2"/>
              <w:rPr>
                <w:rFonts w:asciiTheme="minorHAnsi" w:hAnsiTheme="minorHAnsi" w:cstheme="minorHAnsi"/>
                <w:b/>
                <w:sz w:val="22"/>
                <w:szCs w:val="22"/>
                <w:lang w:val="en-US"/>
              </w:rPr>
            </w:pPr>
            <w:r w:rsidRPr="00841469">
              <w:rPr>
                <w:rStyle w:val="style22"/>
                <w:rFonts w:asciiTheme="minorHAnsi" w:hAnsiTheme="minorHAnsi" w:cstheme="minorHAnsi"/>
                <w:b/>
                <w:color w:val="auto"/>
                <w:sz w:val="22"/>
                <w:szCs w:val="22"/>
              </w:rPr>
              <w:t>Please indicate your understanding of and willingness to comply with each statement below</w:t>
            </w:r>
            <w:r w:rsidR="00112A81" w:rsidRPr="00841469">
              <w:rPr>
                <w:rStyle w:val="style22"/>
                <w:rFonts w:asciiTheme="minorHAnsi" w:hAnsiTheme="minorHAnsi" w:cstheme="minorHAnsi"/>
                <w:b/>
                <w:color w:val="auto"/>
                <w:sz w:val="22"/>
                <w:szCs w:val="22"/>
                <w:lang w:val="en-US"/>
              </w:rPr>
              <w:t xml:space="preserve"> by placing an “X” to the left of the statement</w:t>
            </w:r>
            <w:r w:rsidRPr="00841469">
              <w:rPr>
                <w:rStyle w:val="style22"/>
                <w:rFonts w:asciiTheme="minorHAnsi" w:hAnsiTheme="minorHAnsi" w:cstheme="minorHAnsi"/>
                <w:b/>
                <w:color w:val="auto"/>
                <w:sz w:val="22"/>
                <w:szCs w:val="22"/>
              </w:rPr>
              <w:t xml:space="preserve">. If you have any questions regarding your ability to comply, please contact </w:t>
            </w:r>
            <w:r w:rsidRPr="00841469">
              <w:rPr>
                <w:rStyle w:val="style22"/>
                <w:rFonts w:asciiTheme="minorHAnsi" w:hAnsiTheme="minorHAnsi" w:cstheme="minorHAnsi"/>
                <w:b/>
                <w:color w:val="auto"/>
                <w:sz w:val="22"/>
                <w:szCs w:val="22"/>
                <w:lang w:val="en-US"/>
              </w:rPr>
              <w:t>PCN immediately</w:t>
            </w:r>
            <w:r w:rsidRPr="00841469">
              <w:rPr>
                <w:rStyle w:val="style22"/>
                <w:rFonts w:asciiTheme="minorHAnsi" w:hAnsiTheme="minorHAnsi" w:cstheme="minorHAnsi"/>
                <w:b/>
                <w:color w:val="auto"/>
                <w:sz w:val="22"/>
                <w:szCs w:val="22"/>
              </w:rPr>
              <w:t>.</w:t>
            </w:r>
          </w:p>
        </w:tc>
      </w:tr>
      <w:tr w:rsidR="00CB755B" w:rsidRPr="00F21B88" w14:paraId="7418FC73" w14:textId="77777777" w:rsidTr="00B76E9C">
        <w:tc>
          <w:tcPr>
            <w:tcW w:w="1103" w:type="dxa"/>
            <w:vAlign w:val="center"/>
          </w:tcPr>
          <w:p w14:paraId="71A1B64C" w14:textId="77777777" w:rsidR="00CB755B" w:rsidRPr="00841469" w:rsidRDefault="00CB755B" w:rsidP="00B76E9C">
            <w:pPr>
              <w:pStyle w:val="BodyText2"/>
              <w:jc w:val="center"/>
              <w:rPr>
                <w:rFonts w:asciiTheme="minorHAnsi" w:hAnsiTheme="minorHAnsi" w:cstheme="minorHAnsi"/>
                <w:b/>
                <w:sz w:val="22"/>
                <w:szCs w:val="22"/>
              </w:rPr>
            </w:pPr>
          </w:p>
        </w:tc>
        <w:tc>
          <w:tcPr>
            <w:tcW w:w="9720" w:type="dxa"/>
          </w:tcPr>
          <w:p w14:paraId="63DB6E07" w14:textId="334E9499" w:rsidR="00CB755B" w:rsidRPr="00841469" w:rsidRDefault="00BB3788" w:rsidP="0036163D">
            <w:pPr>
              <w:pStyle w:val="BodyText"/>
              <w:spacing w:after="0" w:line="240" w:lineRule="auto"/>
              <w:rPr>
                <w:rFonts w:asciiTheme="minorHAnsi" w:hAnsiTheme="minorHAnsi" w:cstheme="minorHAnsi"/>
              </w:rPr>
            </w:pPr>
            <w:r w:rsidRPr="00841469">
              <w:rPr>
                <w:rFonts w:asciiTheme="minorHAnsi" w:hAnsiTheme="minorHAnsi" w:cstheme="minorHAnsi"/>
              </w:rPr>
              <w:t>All recommendations for patient care in accredited continuing education must be based on current science, evidence, and clinical reasoning, while giving a fair and balanced view of diagnostic and therapeutic options.</w:t>
            </w:r>
          </w:p>
        </w:tc>
      </w:tr>
      <w:tr w:rsidR="00BB3788" w:rsidRPr="00F21B88" w14:paraId="5F763740" w14:textId="77777777" w:rsidTr="00B76E9C">
        <w:tc>
          <w:tcPr>
            <w:tcW w:w="1103" w:type="dxa"/>
            <w:vAlign w:val="center"/>
          </w:tcPr>
          <w:p w14:paraId="6FAA5FFD" w14:textId="77777777" w:rsidR="00BB3788" w:rsidRPr="00841469" w:rsidRDefault="00BB3788" w:rsidP="00B76E9C">
            <w:pPr>
              <w:pStyle w:val="BodyText2"/>
              <w:jc w:val="center"/>
              <w:rPr>
                <w:rFonts w:asciiTheme="minorHAnsi" w:hAnsiTheme="minorHAnsi" w:cstheme="minorHAnsi"/>
                <w:b/>
                <w:sz w:val="22"/>
                <w:szCs w:val="22"/>
              </w:rPr>
            </w:pPr>
          </w:p>
        </w:tc>
        <w:tc>
          <w:tcPr>
            <w:tcW w:w="9720" w:type="dxa"/>
          </w:tcPr>
          <w:p w14:paraId="7631617F" w14:textId="2CE57CE7" w:rsidR="00BB3788" w:rsidRPr="00841469" w:rsidRDefault="00BB3788" w:rsidP="0036163D">
            <w:pPr>
              <w:pStyle w:val="BodyText"/>
              <w:spacing w:after="0" w:line="240" w:lineRule="auto"/>
              <w:rPr>
                <w:rStyle w:val="style22"/>
                <w:rFonts w:asciiTheme="minorHAnsi" w:hAnsiTheme="minorHAnsi" w:cstheme="minorHAnsi"/>
                <w:sz w:val="22"/>
                <w:szCs w:val="22"/>
              </w:rPr>
            </w:pPr>
            <w:r w:rsidRPr="00841469">
              <w:rPr>
                <w:rFonts w:asciiTheme="minorHAnsi" w:hAnsiTheme="minorHAnsi" w:cstheme="minorHAnsi"/>
              </w:rPr>
              <w:t xml:space="preserve">All scientific research referred to, reported, or used in accredited education in support of justification of a patient care recommendation must conform to the generally accepted standards of experimental design, data collection, analysis, and interpretation. </w:t>
            </w:r>
          </w:p>
        </w:tc>
      </w:tr>
      <w:tr w:rsidR="00BB3788" w:rsidRPr="00F21B88" w14:paraId="2228F144" w14:textId="77777777" w:rsidTr="00B76E9C">
        <w:tc>
          <w:tcPr>
            <w:tcW w:w="1103" w:type="dxa"/>
            <w:vAlign w:val="center"/>
          </w:tcPr>
          <w:p w14:paraId="335FCFEB" w14:textId="77777777" w:rsidR="00BB3788" w:rsidRPr="00841469" w:rsidRDefault="00BB3788" w:rsidP="00B76E9C">
            <w:pPr>
              <w:pStyle w:val="BodyText2"/>
              <w:jc w:val="center"/>
              <w:rPr>
                <w:rFonts w:asciiTheme="minorHAnsi" w:hAnsiTheme="minorHAnsi" w:cstheme="minorHAnsi"/>
                <w:b/>
                <w:sz w:val="22"/>
                <w:szCs w:val="22"/>
              </w:rPr>
            </w:pPr>
          </w:p>
        </w:tc>
        <w:tc>
          <w:tcPr>
            <w:tcW w:w="9720" w:type="dxa"/>
          </w:tcPr>
          <w:p w14:paraId="7DB84B2D" w14:textId="1A7FC7D5" w:rsidR="00BB3788" w:rsidRPr="00841469" w:rsidRDefault="00BB3788" w:rsidP="0036163D">
            <w:pPr>
              <w:pStyle w:val="BodyText"/>
              <w:spacing w:after="0" w:line="240" w:lineRule="auto"/>
              <w:rPr>
                <w:rStyle w:val="style22"/>
                <w:rFonts w:asciiTheme="minorHAnsi" w:hAnsiTheme="minorHAnsi" w:cstheme="minorHAnsi"/>
                <w:sz w:val="22"/>
                <w:szCs w:val="22"/>
              </w:rPr>
            </w:pPr>
            <w:r w:rsidRPr="00841469">
              <w:rPr>
                <w:rFonts w:asciiTheme="minorHAnsi" w:hAnsiTheme="minorHAnsi" w:cstheme="minorHAnsi"/>
              </w:rPr>
              <w:t xml:space="preserve">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w:t>
            </w:r>
            <w:proofErr w:type="gramStart"/>
            <w:r w:rsidRPr="00841469">
              <w:rPr>
                <w:rFonts w:asciiTheme="minorHAnsi" w:hAnsiTheme="minorHAnsi" w:cstheme="minorHAnsi"/>
              </w:rPr>
              <w:t>yet,</w:t>
            </w:r>
            <w:proofErr w:type="gramEnd"/>
            <w:r w:rsidRPr="00841469">
              <w:rPr>
                <w:rFonts w:asciiTheme="minorHAnsi" w:hAnsiTheme="minorHAnsi" w:cstheme="minorHAnsi"/>
              </w:rPr>
              <w:t xml:space="preserve"> adequately based on current science, evidence, and clinical reasoning.</w:t>
            </w:r>
          </w:p>
        </w:tc>
      </w:tr>
      <w:tr w:rsidR="00BB3788" w:rsidRPr="00F21B88" w14:paraId="73287463" w14:textId="77777777" w:rsidTr="00B76E9C">
        <w:tc>
          <w:tcPr>
            <w:tcW w:w="1103" w:type="dxa"/>
            <w:vAlign w:val="center"/>
          </w:tcPr>
          <w:p w14:paraId="619A96C5" w14:textId="77777777" w:rsidR="00BB3788" w:rsidRPr="00841469" w:rsidRDefault="00BB3788" w:rsidP="00B76E9C">
            <w:pPr>
              <w:pStyle w:val="BodyText2"/>
              <w:jc w:val="center"/>
              <w:rPr>
                <w:rFonts w:asciiTheme="minorHAnsi" w:hAnsiTheme="minorHAnsi" w:cstheme="minorHAnsi"/>
                <w:b/>
                <w:sz w:val="22"/>
                <w:szCs w:val="22"/>
              </w:rPr>
            </w:pPr>
          </w:p>
        </w:tc>
        <w:tc>
          <w:tcPr>
            <w:tcW w:w="9720" w:type="dxa"/>
          </w:tcPr>
          <w:p w14:paraId="0296EDAB" w14:textId="7462251C" w:rsidR="00BB3788" w:rsidRPr="00841469" w:rsidRDefault="00BB3788" w:rsidP="0036163D">
            <w:pPr>
              <w:pStyle w:val="BodyText"/>
              <w:spacing w:after="0" w:line="240" w:lineRule="auto"/>
              <w:rPr>
                <w:rStyle w:val="style22"/>
                <w:rFonts w:asciiTheme="minorHAnsi" w:hAnsiTheme="minorHAnsi" w:cstheme="minorHAnsi"/>
                <w:sz w:val="22"/>
                <w:szCs w:val="22"/>
              </w:rPr>
            </w:pPr>
            <w:r w:rsidRPr="00841469">
              <w:rPr>
                <w:rStyle w:val="style22"/>
                <w:rFonts w:asciiTheme="minorHAnsi" w:hAnsiTheme="minorHAnsi" w:cstheme="minorHAnsi"/>
                <w:sz w:val="22"/>
                <w:szCs w:val="22"/>
              </w:rPr>
              <w:t xml:space="preserve">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 </w:t>
            </w:r>
          </w:p>
        </w:tc>
      </w:tr>
      <w:tr w:rsidR="00BB3788" w:rsidRPr="00F21B88" w14:paraId="3403F39B" w14:textId="77777777" w:rsidTr="00B76E9C">
        <w:tc>
          <w:tcPr>
            <w:tcW w:w="1103" w:type="dxa"/>
            <w:vAlign w:val="center"/>
          </w:tcPr>
          <w:p w14:paraId="1C7D200B" w14:textId="77777777" w:rsidR="00BB3788" w:rsidRPr="00841469" w:rsidRDefault="00BB3788" w:rsidP="00B76E9C">
            <w:pPr>
              <w:pStyle w:val="BodyText2"/>
              <w:jc w:val="center"/>
              <w:rPr>
                <w:rFonts w:asciiTheme="minorHAnsi" w:hAnsiTheme="minorHAnsi" w:cstheme="minorHAnsi"/>
                <w:b/>
                <w:sz w:val="22"/>
                <w:szCs w:val="22"/>
              </w:rPr>
            </w:pPr>
          </w:p>
        </w:tc>
        <w:tc>
          <w:tcPr>
            <w:tcW w:w="9720" w:type="dxa"/>
          </w:tcPr>
          <w:p w14:paraId="07431832" w14:textId="61E0F47C" w:rsidR="00BB3788" w:rsidRPr="00841469" w:rsidRDefault="00BB3788" w:rsidP="0036163D">
            <w:pPr>
              <w:pStyle w:val="BodyText"/>
              <w:spacing w:after="0" w:line="240" w:lineRule="auto"/>
              <w:rPr>
                <w:rStyle w:val="style22"/>
                <w:rFonts w:asciiTheme="minorHAnsi" w:hAnsiTheme="minorHAnsi" w:cstheme="minorHAnsi"/>
                <w:sz w:val="22"/>
                <w:szCs w:val="22"/>
              </w:rPr>
            </w:pPr>
            <w:r w:rsidRPr="00841469">
              <w:rPr>
                <w:rStyle w:val="style22"/>
                <w:rFonts w:asciiTheme="minorHAnsi" w:hAnsiTheme="minorHAnsi" w:cstheme="minorHAnsi"/>
                <w:sz w:val="22"/>
                <w:szCs w:val="22"/>
              </w:rPr>
              <w:t>This activity will promote quality or improvements in healthcare and will not promote a specific proprietary business interest of a</w:t>
            </w:r>
            <w:r w:rsidR="006C7A20" w:rsidRPr="00841469">
              <w:rPr>
                <w:rStyle w:val="style22"/>
                <w:rFonts w:asciiTheme="minorHAnsi" w:hAnsiTheme="minorHAnsi" w:cstheme="minorHAnsi"/>
                <w:sz w:val="22"/>
                <w:szCs w:val="22"/>
              </w:rPr>
              <w:t>n ineligible company</w:t>
            </w:r>
            <w:r w:rsidRPr="00841469">
              <w:rPr>
                <w:rStyle w:val="style22"/>
                <w:rFonts w:asciiTheme="minorHAnsi" w:hAnsiTheme="minorHAnsi" w:cstheme="minorHAnsi"/>
                <w:sz w:val="22"/>
                <w:szCs w:val="22"/>
              </w:rPr>
              <w:t xml:space="preserve">. Content for this activity, including any presentation of therapeutic options, will be well-balanced, evidence-based, unbiased and will address the stated learning objectives. </w:t>
            </w:r>
          </w:p>
        </w:tc>
      </w:tr>
      <w:tr w:rsidR="00CB755B" w:rsidRPr="00F21B88" w14:paraId="4E270911" w14:textId="77777777" w:rsidTr="00B76E9C">
        <w:tc>
          <w:tcPr>
            <w:tcW w:w="1103" w:type="dxa"/>
            <w:vAlign w:val="center"/>
          </w:tcPr>
          <w:p w14:paraId="5D011EA6" w14:textId="77777777" w:rsidR="00CB755B" w:rsidRPr="00841469" w:rsidRDefault="00CB755B" w:rsidP="00B76E9C">
            <w:pPr>
              <w:pStyle w:val="BodyText2"/>
              <w:jc w:val="center"/>
              <w:rPr>
                <w:rFonts w:asciiTheme="minorHAnsi" w:hAnsiTheme="minorHAnsi" w:cstheme="minorHAnsi"/>
                <w:b/>
                <w:sz w:val="22"/>
                <w:szCs w:val="22"/>
              </w:rPr>
            </w:pPr>
          </w:p>
        </w:tc>
        <w:tc>
          <w:tcPr>
            <w:tcW w:w="9720" w:type="dxa"/>
          </w:tcPr>
          <w:p w14:paraId="0F01ABC3" w14:textId="2F4157D6" w:rsidR="00CB755B" w:rsidRPr="00841469" w:rsidRDefault="00CB755B" w:rsidP="0036163D">
            <w:pPr>
              <w:pStyle w:val="BodyText"/>
              <w:spacing w:after="0" w:line="240" w:lineRule="auto"/>
              <w:rPr>
                <w:rStyle w:val="style22"/>
                <w:rFonts w:asciiTheme="minorHAnsi" w:hAnsiTheme="minorHAnsi" w:cstheme="minorHAnsi"/>
                <w:sz w:val="22"/>
                <w:szCs w:val="22"/>
              </w:rPr>
            </w:pPr>
            <w:r w:rsidRPr="00841469">
              <w:rPr>
                <w:rFonts w:asciiTheme="minorHAnsi" w:hAnsiTheme="minorHAnsi" w:cstheme="minorHAnsi"/>
              </w:rPr>
              <w:t xml:space="preserve">The educational content </w:t>
            </w:r>
            <w:r w:rsidR="006C7A20" w:rsidRPr="00841469">
              <w:rPr>
                <w:rFonts w:asciiTheme="minorHAnsi" w:hAnsiTheme="minorHAnsi" w:cstheme="minorHAnsi"/>
              </w:rPr>
              <w:t>will be</w:t>
            </w:r>
            <w:r w:rsidRPr="00841469">
              <w:rPr>
                <w:rFonts w:asciiTheme="minorHAnsi" w:hAnsiTheme="minorHAnsi" w:cstheme="minorHAnsi"/>
              </w:rPr>
              <w:t xml:space="preserve"> reviewed for independence and content validation by an independent peer reviewer. I will present the approved CME content and will not make changes without the prior knowledge and approval of PCN.</w:t>
            </w:r>
          </w:p>
        </w:tc>
      </w:tr>
      <w:tr w:rsidR="0031519C" w:rsidRPr="00F21B88" w14:paraId="4F51AA05" w14:textId="77777777" w:rsidTr="00B76E9C">
        <w:tc>
          <w:tcPr>
            <w:tcW w:w="1103" w:type="dxa"/>
            <w:vAlign w:val="center"/>
          </w:tcPr>
          <w:p w14:paraId="0E98035C" w14:textId="77777777" w:rsidR="0031519C" w:rsidRPr="00841469" w:rsidRDefault="0031519C" w:rsidP="00B76E9C">
            <w:pPr>
              <w:pStyle w:val="BodyText2"/>
              <w:jc w:val="center"/>
              <w:rPr>
                <w:rFonts w:asciiTheme="minorHAnsi" w:hAnsiTheme="minorHAnsi" w:cstheme="minorHAnsi"/>
                <w:b/>
                <w:sz w:val="22"/>
                <w:szCs w:val="22"/>
              </w:rPr>
            </w:pPr>
          </w:p>
        </w:tc>
        <w:tc>
          <w:tcPr>
            <w:tcW w:w="9720" w:type="dxa"/>
          </w:tcPr>
          <w:p w14:paraId="78C5977E" w14:textId="70D7C951" w:rsidR="0031519C" w:rsidRPr="00841469" w:rsidRDefault="0036163D" w:rsidP="0020725A">
            <w:pPr>
              <w:pStyle w:val="BodyText2"/>
              <w:rPr>
                <w:rFonts w:asciiTheme="minorHAnsi" w:hAnsiTheme="minorHAnsi" w:cstheme="minorHAnsi"/>
                <w:b/>
                <w:sz w:val="22"/>
                <w:szCs w:val="22"/>
                <w:u w:val="single"/>
                <w:lang w:val="en-US"/>
              </w:rPr>
            </w:pPr>
            <w:r w:rsidRPr="00841469">
              <w:rPr>
                <w:rStyle w:val="style22"/>
                <w:rFonts w:asciiTheme="minorHAnsi" w:hAnsiTheme="minorHAnsi" w:cstheme="minorHAnsi"/>
                <w:sz w:val="22"/>
                <w:szCs w:val="22"/>
              </w:rPr>
              <w:t xml:space="preserve">If I am discussing specific healthcare products or services, I will use </w:t>
            </w:r>
            <w:r w:rsidRPr="00841469">
              <w:rPr>
                <w:rStyle w:val="style22"/>
                <w:rFonts w:asciiTheme="minorHAnsi" w:hAnsiTheme="minorHAnsi" w:cstheme="minorHAnsi"/>
                <w:i/>
                <w:sz w:val="22"/>
                <w:szCs w:val="22"/>
              </w:rPr>
              <w:t>generic names</w:t>
            </w:r>
            <w:r w:rsidRPr="00841469">
              <w:rPr>
                <w:rStyle w:val="style22"/>
                <w:rFonts w:asciiTheme="minorHAnsi" w:hAnsiTheme="minorHAnsi" w:cstheme="minorHAnsi"/>
                <w:sz w:val="22"/>
                <w:szCs w:val="22"/>
              </w:rPr>
              <w:t xml:space="preserve"> to the extent possible. If I need to use trade names, I will use trade names from several companies when available, and not just trade names from any single company. I will not use any product or company logos in my presentation. </w:t>
            </w:r>
          </w:p>
        </w:tc>
      </w:tr>
      <w:tr w:rsidR="00CB755B" w:rsidRPr="00F21B88" w14:paraId="72D7D4B2" w14:textId="77777777" w:rsidTr="00B76E9C">
        <w:tc>
          <w:tcPr>
            <w:tcW w:w="1103" w:type="dxa"/>
            <w:vAlign w:val="center"/>
          </w:tcPr>
          <w:p w14:paraId="73F8E3C5" w14:textId="77777777" w:rsidR="00CB755B" w:rsidRPr="00841469" w:rsidRDefault="00CB755B" w:rsidP="00B76E9C">
            <w:pPr>
              <w:pStyle w:val="BodyText2"/>
              <w:jc w:val="center"/>
              <w:rPr>
                <w:rFonts w:asciiTheme="minorHAnsi" w:hAnsiTheme="minorHAnsi" w:cstheme="minorHAnsi"/>
                <w:b/>
                <w:sz w:val="22"/>
                <w:szCs w:val="22"/>
              </w:rPr>
            </w:pPr>
          </w:p>
        </w:tc>
        <w:tc>
          <w:tcPr>
            <w:tcW w:w="9720" w:type="dxa"/>
          </w:tcPr>
          <w:p w14:paraId="2E46F2A8" w14:textId="482121CE" w:rsidR="00CB755B" w:rsidRPr="00841469" w:rsidRDefault="00CB755B" w:rsidP="009B5E3B">
            <w:pPr>
              <w:pStyle w:val="BodyText2"/>
              <w:rPr>
                <w:rStyle w:val="style22"/>
                <w:rFonts w:asciiTheme="minorHAnsi" w:hAnsiTheme="minorHAnsi" w:cstheme="minorHAnsi"/>
                <w:sz w:val="22"/>
                <w:szCs w:val="22"/>
                <w:lang w:val="en-US"/>
              </w:rPr>
            </w:pPr>
            <w:r w:rsidRPr="00841469">
              <w:rPr>
                <w:rStyle w:val="style22"/>
                <w:rFonts w:asciiTheme="minorHAnsi" w:hAnsiTheme="minorHAnsi" w:cstheme="minorHAnsi"/>
                <w:sz w:val="22"/>
                <w:szCs w:val="22"/>
              </w:rPr>
              <w:t>If I am discussing any product use that is off label, I will disclose that the use or indication in question is not currently approved by the FDA for labeling or advertising.</w:t>
            </w:r>
          </w:p>
        </w:tc>
      </w:tr>
    </w:tbl>
    <w:p w14:paraId="579F98F3" w14:textId="6FBA2837" w:rsidR="00CB755B" w:rsidRDefault="00CB755B" w:rsidP="006E6CEE">
      <w:pPr>
        <w:spacing w:line="240" w:lineRule="auto"/>
        <w:rPr>
          <w:rFonts w:asciiTheme="minorHAnsi" w:eastAsia="Times New Roman" w:hAnsiTheme="minorHAnsi" w:cstheme="minorHAnsi"/>
          <w:b/>
          <w:u w:val="single"/>
          <w:lang w:val="x-none" w:eastAsia="x-none"/>
        </w:rPr>
      </w:pPr>
    </w:p>
    <w:p w14:paraId="53A5AC68" w14:textId="15D3F750" w:rsidR="007D5491" w:rsidRDefault="007D5491" w:rsidP="006E6CEE">
      <w:pPr>
        <w:spacing w:line="240" w:lineRule="auto"/>
        <w:rPr>
          <w:rFonts w:asciiTheme="minorHAnsi" w:eastAsia="Times New Roman" w:hAnsiTheme="minorHAnsi" w:cstheme="minorHAnsi"/>
          <w:b/>
          <w:u w:val="single"/>
          <w:lang w:val="x-none" w:eastAsia="x-none"/>
        </w:rPr>
      </w:pPr>
    </w:p>
    <w:p w14:paraId="7FC37041" w14:textId="07B676A9" w:rsidR="007D5491" w:rsidRDefault="007D5491" w:rsidP="006E6CEE">
      <w:pPr>
        <w:spacing w:line="240" w:lineRule="auto"/>
        <w:rPr>
          <w:rFonts w:asciiTheme="minorHAnsi" w:eastAsia="Times New Roman" w:hAnsiTheme="minorHAnsi" w:cstheme="minorHAnsi"/>
          <w:b/>
          <w:u w:val="single"/>
          <w:lang w:val="x-none" w:eastAsia="x-none"/>
        </w:rPr>
      </w:pPr>
    </w:p>
    <w:p w14:paraId="7DF2ED69" w14:textId="6B8AC1F0" w:rsidR="007D5491" w:rsidRDefault="007D5491" w:rsidP="006E6CEE">
      <w:pPr>
        <w:spacing w:line="240" w:lineRule="auto"/>
        <w:rPr>
          <w:rFonts w:asciiTheme="minorHAnsi" w:eastAsia="Times New Roman" w:hAnsiTheme="minorHAnsi" w:cstheme="minorHAnsi"/>
          <w:b/>
          <w:u w:val="single"/>
          <w:lang w:val="x-none" w:eastAsia="x-none"/>
        </w:rPr>
      </w:pPr>
    </w:p>
    <w:p w14:paraId="453F0A80" w14:textId="1E82A326" w:rsidR="007D5491" w:rsidRDefault="007D5491" w:rsidP="006E6CEE">
      <w:pPr>
        <w:spacing w:line="240" w:lineRule="auto"/>
        <w:rPr>
          <w:rFonts w:asciiTheme="minorHAnsi" w:eastAsia="Times New Roman" w:hAnsiTheme="minorHAnsi" w:cstheme="minorHAnsi"/>
          <w:b/>
          <w:u w:val="single"/>
          <w:lang w:val="x-none" w:eastAsia="x-none"/>
        </w:rPr>
      </w:pPr>
    </w:p>
    <w:p w14:paraId="14B9A9B2" w14:textId="31AFD0AE" w:rsidR="007D5491" w:rsidRDefault="007D5491" w:rsidP="006E6CEE">
      <w:pPr>
        <w:spacing w:line="240" w:lineRule="auto"/>
        <w:rPr>
          <w:rFonts w:asciiTheme="minorHAnsi" w:eastAsia="Times New Roman" w:hAnsiTheme="minorHAnsi" w:cstheme="minorHAnsi"/>
          <w:b/>
          <w:u w:val="single"/>
          <w:lang w:val="x-none" w:eastAsia="x-none"/>
        </w:rPr>
      </w:pPr>
    </w:p>
    <w:p w14:paraId="40E573D6" w14:textId="3D999D4D" w:rsidR="007D5491" w:rsidRDefault="007D5491" w:rsidP="006E6CEE">
      <w:pPr>
        <w:spacing w:line="240" w:lineRule="auto"/>
        <w:rPr>
          <w:rFonts w:asciiTheme="minorHAnsi" w:eastAsia="Times New Roman" w:hAnsiTheme="minorHAnsi" w:cstheme="minorHAnsi"/>
          <w:b/>
          <w:u w:val="single"/>
          <w:lang w:val="x-none" w:eastAsia="x-none"/>
        </w:rPr>
      </w:pPr>
    </w:p>
    <w:p w14:paraId="49347487" w14:textId="7C674BE9" w:rsidR="007D5491" w:rsidRDefault="007D5491" w:rsidP="006E6CEE">
      <w:pPr>
        <w:spacing w:line="240" w:lineRule="auto"/>
        <w:rPr>
          <w:rFonts w:asciiTheme="minorHAnsi" w:eastAsia="Times New Roman" w:hAnsiTheme="minorHAnsi" w:cstheme="minorHAnsi"/>
          <w:b/>
          <w:u w:val="single"/>
          <w:lang w:val="x-none" w:eastAsia="x-none"/>
        </w:rPr>
      </w:pPr>
    </w:p>
    <w:p w14:paraId="21D826ED" w14:textId="7C5A208B" w:rsidR="007D5491" w:rsidRDefault="007D5491" w:rsidP="006E6CEE">
      <w:pPr>
        <w:spacing w:line="240" w:lineRule="auto"/>
        <w:rPr>
          <w:rFonts w:asciiTheme="minorHAnsi" w:eastAsia="Times New Roman" w:hAnsiTheme="minorHAnsi" w:cstheme="minorHAnsi"/>
          <w:b/>
          <w:u w:val="single"/>
          <w:lang w:val="x-none" w:eastAsia="x-none"/>
        </w:rPr>
      </w:pPr>
    </w:p>
    <w:p w14:paraId="289F7B85" w14:textId="09525D16" w:rsidR="007D5491" w:rsidRDefault="007D5491" w:rsidP="006E6CEE">
      <w:pPr>
        <w:spacing w:line="240" w:lineRule="auto"/>
        <w:rPr>
          <w:rFonts w:asciiTheme="minorHAnsi" w:eastAsia="Times New Roman" w:hAnsiTheme="minorHAnsi" w:cstheme="minorHAnsi"/>
          <w:b/>
          <w:u w:val="single"/>
          <w:lang w:val="x-none" w:eastAsia="x-none"/>
        </w:rPr>
      </w:pPr>
    </w:p>
    <w:p w14:paraId="37C9B836" w14:textId="50ACB154" w:rsidR="007D5491" w:rsidRDefault="007D5491" w:rsidP="006E6CEE">
      <w:pPr>
        <w:spacing w:line="240" w:lineRule="auto"/>
        <w:rPr>
          <w:rFonts w:asciiTheme="minorHAnsi" w:eastAsia="Times New Roman" w:hAnsiTheme="minorHAnsi" w:cstheme="minorHAnsi"/>
          <w:b/>
          <w:u w:val="single"/>
          <w:lang w:val="x-none" w:eastAsia="x-none"/>
        </w:rPr>
      </w:pPr>
    </w:p>
    <w:p w14:paraId="0C1BC8D2" w14:textId="77777777" w:rsidR="007D5491" w:rsidRPr="00841469" w:rsidRDefault="007D5491" w:rsidP="006E6CEE">
      <w:pPr>
        <w:spacing w:line="240" w:lineRule="auto"/>
        <w:rPr>
          <w:rFonts w:asciiTheme="minorHAnsi" w:eastAsia="Times New Roman" w:hAnsiTheme="minorHAnsi" w:cstheme="minorHAnsi"/>
          <w:b/>
          <w:u w:val="single"/>
          <w:lang w:val="x-none" w:eastAsia="x-none"/>
        </w:rPr>
      </w:pPr>
    </w:p>
    <w:p w14:paraId="18CA4F66" w14:textId="77777777" w:rsidR="007D5491" w:rsidRDefault="007D5491" w:rsidP="006E6CEE">
      <w:pPr>
        <w:spacing w:line="240" w:lineRule="auto"/>
        <w:rPr>
          <w:rFonts w:asciiTheme="minorHAnsi" w:hAnsiTheme="minorHAnsi" w:cstheme="minorHAnsi"/>
        </w:rPr>
      </w:pPr>
    </w:p>
    <w:tbl>
      <w:tblPr>
        <w:tblStyle w:val="TableGrid"/>
        <w:tblW w:w="10823" w:type="dxa"/>
        <w:tblInd w:w="-365" w:type="dxa"/>
        <w:tblLook w:val="04A0" w:firstRow="1" w:lastRow="0" w:firstColumn="1" w:lastColumn="0" w:noHBand="0" w:noVBand="1"/>
      </w:tblPr>
      <w:tblGrid>
        <w:gridCol w:w="10823"/>
      </w:tblGrid>
      <w:tr w:rsidR="007D5491" w:rsidRPr="00841469" w14:paraId="70CF2390" w14:textId="77777777" w:rsidTr="00E1704E">
        <w:tc>
          <w:tcPr>
            <w:tcW w:w="10823" w:type="dxa"/>
            <w:shd w:val="clear" w:color="auto" w:fill="000000" w:themeFill="text1"/>
            <w:vAlign w:val="center"/>
          </w:tcPr>
          <w:p w14:paraId="58F6029D" w14:textId="77777777" w:rsidR="007D5491" w:rsidRPr="00841469" w:rsidRDefault="007D5491" w:rsidP="00E1704E">
            <w:pPr>
              <w:autoSpaceDE w:val="0"/>
              <w:autoSpaceDN w:val="0"/>
              <w:adjustRightInd w:val="0"/>
              <w:spacing w:line="240" w:lineRule="auto"/>
              <w:rPr>
                <w:rStyle w:val="style22"/>
                <w:rFonts w:asciiTheme="minorHAnsi" w:hAnsiTheme="minorHAnsi" w:cstheme="minorHAnsi"/>
                <w:b/>
                <w:bCs/>
                <w:color w:val="auto"/>
                <w:sz w:val="22"/>
                <w:szCs w:val="22"/>
              </w:rPr>
            </w:pPr>
            <w:r w:rsidRPr="00841469">
              <w:rPr>
                <w:rFonts w:asciiTheme="minorHAnsi" w:hAnsiTheme="minorHAnsi" w:cstheme="minorHAnsi"/>
                <w:b/>
                <w:bCs/>
              </w:rPr>
              <w:lastRenderedPageBreak/>
              <w:t xml:space="preserve">PCN recommends following the below </w:t>
            </w:r>
            <w:r w:rsidRPr="00841469">
              <w:rPr>
                <w:rFonts w:asciiTheme="minorHAnsi" w:hAnsiTheme="minorHAnsi" w:cstheme="minorHAnsi"/>
                <w:b/>
                <w:bCs/>
                <w:i/>
                <w:iCs/>
              </w:rPr>
              <w:t>best practices</w:t>
            </w:r>
            <w:r w:rsidRPr="00841469">
              <w:rPr>
                <w:rFonts w:asciiTheme="minorHAnsi" w:hAnsiTheme="minorHAnsi" w:cstheme="minorHAnsi"/>
                <w:b/>
                <w:bCs/>
              </w:rPr>
              <w:t xml:space="preserve"> when presenting clinical content in accredited CE:</w:t>
            </w:r>
          </w:p>
        </w:tc>
      </w:tr>
      <w:tr w:rsidR="007D5491" w:rsidRPr="00841469" w14:paraId="5E034801" w14:textId="77777777" w:rsidTr="00E1704E">
        <w:trPr>
          <w:trHeight w:val="1937"/>
        </w:trPr>
        <w:tc>
          <w:tcPr>
            <w:tcW w:w="10823" w:type="dxa"/>
            <w:vAlign w:val="center"/>
          </w:tcPr>
          <w:p w14:paraId="5594460B" w14:textId="77777777" w:rsidR="007D5491" w:rsidRPr="00841469" w:rsidRDefault="007D5491" w:rsidP="00E1704E">
            <w:pPr>
              <w:pStyle w:val="ListParagraph"/>
              <w:numPr>
                <w:ilvl w:val="0"/>
                <w:numId w:val="11"/>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Clearly describe the level of evidence on which the presentation is based and provide enough information about data (study dates, design, etc.) to enable learners to assess research validity.</w:t>
            </w:r>
          </w:p>
          <w:p w14:paraId="34500237" w14:textId="77777777" w:rsidR="007D5491" w:rsidRPr="00841469" w:rsidRDefault="007D5491" w:rsidP="00E1704E">
            <w:pPr>
              <w:pStyle w:val="ListParagraph"/>
              <w:numPr>
                <w:ilvl w:val="0"/>
                <w:numId w:val="11"/>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Ensure that, if there is a range of evidence, that the credible sources cited present a balanced view of the evidence.</w:t>
            </w:r>
          </w:p>
          <w:p w14:paraId="7C71D93C" w14:textId="77777777" w:rsidR="007D5491" w:rsidRPr="00841469" w:rsidRDefault="007D5491" w:rsidP="00E1704E">
            <w:pPr>
              <w:pStyle w:val="ListParagraph"/>
              <w:numPr>
                <w:ilvl w:val="0"/>
                <w:numId w:val="11"/>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If clinical recommendations will be made, include balanced information on all available therapeutic options.</w:t>
            </w:r>
          </w:p>
          <w:p w14:paraId="36A7CA29" w14:textId="77777777" w:rsidR="007D5491" w:rsidRPr="00841469" w:rsidRDefault="007D5491" w:rsidP="00E1704E">
            <w:pPr>
              <w:pStyle w:val="ListParagraph"/>
              <w:numPr>
                <w:ilvl w:val="0"/>
                <w:numId w:val="11"/>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Address any potential risks or adverse effects that could be caused with any clinical recommendations.</w:t>
            </w:r>
          </w:p>
        </w:tc>
      </w:tr>
      <w:tr w:rsidR="007D5491" w:rsidRPr="00841469" w14:paraId="1A659C5D" w14:textId="77777777" w:rsidTr="00E1704E">
        <w:tc>
          <w:tcPr>
            <w:tcW w:w="10823" w:type="dxa"/>
            <w:shd w:val="clear" w:color="auto" w:fill="000000" w:themeFill="text1"/>
            <w:vAlign w:val="center"/>
          </w:tcPr>
          <w:p w14:paraId="3EEE48A6" w14:textId="77777777" w:rsidR="007D5491" w:rsidRPr="00841469" w:rsidRDefault="007D5491" w:rsidP="00E1704E">
            <w:pPr>
              <w:autoSpaceDE w:val="0"/>
              <w:autoSpaceDN w:val="0"/>
              <w:adjustRightInd w:val="0"/>
              <w:spacing w:line="240" w:lineRule="auto"/>
              <w:rPr>
                <w:rFonts w:asciiTheme="minorHAnsi" w:hAnsiTheme="minorHAnsi" w:cstheme="minorHAnsi"/>
                <w:b/>
                <w:bCs/>
              </w:rPr>
            </w:pPr>
            <w:r w:rsidRPr="00841469">
              <w:rPr>
                <w:rFonts w:asciiTheme="minorHAnsi" w:hAnsiTheme="minorHAnsi" w:cstheme="minorHAnsi"/>
                <w:b/>
                <w:bCs/>
              </w:rPr>
              <w:t>Although accredited CE is an appropriate place to discuss, debate, and explore new and evolving topics, presenting</w:t>
            </w:r>
          </w:p>
          <w:p w14:paraId="5665CC90" w14:textId="77777777" w:rsidR="007D5491" w:rsidRPr="00841469" w:rsidRDefault="007D5491" w:rsidP="00E1704E">
            <w:pPr>
              <w:autoSpaceDE w:val="0"/>
              <w:autoSpaceDN w:val="0"/>
              <w:adjustRightInd w:val="0"/>
              <w:spacing w:line="240" w:lineRule="auto"/>
              <w:rPr>
                <w:rFonts w:asciiTheme="minorHAnsi" w:hAnsiTheme="minorHAnsi" w:cstheme="minorHAnsi"/>
                <w:b/>
                <w:bCs/>
              </w:rPr>
            </w:pPr>
            <w:r w:rsidRPr="00841469">
              <w:rPr>
                <w:rFonts w:asciiTheme="minorHAnsi" w:hAnsiTheme="minorHAnsi" w:cstheme="minorHAnsi"/>
                <w:b/>
                <w:bCs/>
              </w:rPr>
              <w:t>topics or treatments with a lower (or absent) evidence base should include the following strategies:</w:t>
            </w:r>
          </w:p>
        </w:tc>
      </w:tr>
      <w:tr w:rsidR="007D5491" w:rsidRPr="007D5491" w14:paraId="6EF2B296" w14:textId="77777777" w:rsidTr="00E1704E">
        <w:tc>
          <w:tcPr>
            <w:tcW w:w="10823" w:type="dxa"/>
            <w:vAlign w:val="center"/>
          </w:tcPr>
          <w:p w14:paraId="472C4C6A" w14:textId="77777777" w:rsidR="007D5491" w:rsidRDefault="007D5491" w:rsidP="00E1704E">
            <w:pPr>
              <w:pStyle w:val="ListParagraph"/>
              <w:numPr>
                <w:ilvl w:val="0"/>
                <w:numId w:val="12"/>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Facilitate engagement with these topics without advocating for,</w:t>
            </w:r>
            <w:r>
              <w:rPr>
                <w:rFonts w:asciiTheme="minorHAnsi" w:hAnsiTheme="minorHAnsi" w:cstheme="minorHAnsi"/>
              </w:rPr>
              <w:t xml:space="preserve"> </w:t>
            </w:r>
            <w:r w:rsidRPr="00841469">
              <w:rPr>
                <w:rFonts w:asciiTheme="minorHAnsi" w:hAnsiTheme="minorHAnsi" w:cstheme="minorHAnsi"/>
              </w:rPr>
              <w:t xml:space="preserve">or promoting, practices that are not, or not </w:t>
            </w:r>
            <w:proofErr w:type="gramStart"/>
            <w:r w:rsidRPr="00841469">
              <w:rPr>
                <w:rFonts w:asciiTheme="minorHAnsi" w:hAnsiTheme="minorHAnsi" w:cstheme="minorHAnsi"/>
              </w:rPr>
              <w:t>yet,</w:t>
            </w:r>
            <w:proofErr w:type="gramEnd"/>
            <w:r w:rsidRPr="00841469">
              <w:rPr>
                <w:rFonts w:asciiTheme="minorHAnsi" w:hAnsiTheme="minorHAnsi" w:cstheme="minorHAnsi"/>
              </w:rPr>
              <w:t xml:space="preserve"> adequately</w:t>
            </w:r>
            <w:r>
              <w:rPr>
                <w:rFonts w:asciiTheme="minorHAnsi" w:hAnsiTheme="minorHAnsi" w:cstheme="minorHAnsi"/>
              </w:rPr>
              <w:t xml:space="preserve"> </w:t>
            </w:r>
            <w:r w:rsidRPr="00841469">
              <w:rPr>
                <w:rFonts w:asciiTheme="minorHAnsi" w:hAnsiTheme="minorHAnsi" w:cstheme="minorHAnsi"/>
              </w:rPr>
              <w:t>based on current science, evidence, and clinical reasoning</w:t>
            </w:r>
          </w:p>
          <w:p w14:paraId="097C53EE" w14:textId="77777777" w:rsidR="007D5491" w:rsidRDefault="007D5491" w:rsidP="00E1704E">
            <w:pPr>
              <w:pStyle w:val="ListParagraph"/>
              <w:numPr>
                <w:ilvl w:val="0"/>
                <w:numId w:val="12"/>
              </w:numPr>
              <w:autoSpaceDE w:val="0"/>
              <w:autoSpaceDN w:val="0"/>
              <w:adjustRightInd w:val="0"/>
              <w:spacing w:line="240" w:lineRule="auto"/>
              <w:rPr>
                <w:rFonts w:asciiTheme="minorHAnsi" w:hAnsiTheme="minorHAnsi" w:cstheme="minorHAnsi"/>
              </w:rPr>
            </w:pPr>
            <w:r w:rsidRPr="00841469">
              <w:rPr>
                <w:rFonts w:asciiTheme="minorHAnsi" w:hAnsiTheme="minorHAnsi" w:cstheme="minorHAnsi"/>
              </w:rPr>
              <w:t>Construct the activity as a debate or dialogue. Identify other</w:t>
            </w:r>
            <w:r>
              <w:rPr>
                <w:rFonts w:asciiTheme="minorHAnsi" w:hAnsiTheme="minorHAnsi" w:cstheme="minorHAnsi"/>
              </w:rPr>
              <w:t xml:space="preserve"> </w:t>
            </w:r>
            <w:r w:rsidRPr="007D5491">
              <w:rPr>
                <w:rFonts w:asciiTheme="minorHAnsi" w:hAnsiTheme="minorHAnsi" w:cstheme="minorHAnsi"/>
              </w:rPr>
              <w:t>faculty who represent a range of opinions and perspectives;</w:t>
            </w:r>
            <w:r>
              <w:rPr>
                <w:rFonts w:asciiTheme="minorHAnsi" w:hAnsiTheme="minorHAnsi" w:cstheme="minorHAnsi"/>
              </w:rPr>
              <w:t xml:space="preserve"> </w:t>
            </w:r>
            <w:r w:rsidRPr="007D5491">
              <w:rPr>
                <w:rFonts w:asciiTheme="minorHAnsi" w:hAnsiTheme="minorHAnsi" w:cstheme="minorHAnsi"/>
              </w:rPr>
              <w:t>presentations should include a balanced, objective view of</w:t>
            </w:r>
            <w:r>
              <w:rPr>
                <w:rFonts w:asciiTheme="minorHAnsi" w:hAnsiTheme="minorHAnsi" w:cstheme="minorHAnsi"/>
              </w:rPr>
              <w:t xml:space="preserve"> </w:t>
            </w:r>
            <w:r w:rsidRPr="007D5491">
              <w:rPr>
                <w:rFonts w:asciiTheme="minorHAnsi" w:hAnsiTheme="minorHAnsi" w:cstheme="minorHAnsi"/>
              </w:rPr>
              <w:t>research and treatment options.</w:t>
            </w:r>
          </w:p>
          <w:p w14:paraId="01AC87A3" w14:textId="77777777" w:rsidR="007D5491" w:rsidRDefault="007D5491" w:rsidP="00E1704E">
            <w:pPr>
              <w:pStyle w:val="ListParagraph"/>
              <w:numPr>
                <w:ilvl w:val="0"/>
                <w:numId w:val="12"/>
              </w:numPr>
              <w:autoSpaceDE w:val="0"/>
              <w:autoSpaceDN w:val="0"/>
              <w:adjustRightInd w:val="0"/>
              <w:spacing w:line="240" w:lineRule="auto"/>
              <w:rPr>
                <w:rFonts w:asciiTheme="minorHAnsi" w:hAnsiTheme="minorHAnsi" w:cstheme="minorHAnsi"/>
              </w:rPr>
            </w:pPr>
            <w:r w:rsidRPr="007D5491">
              <w:rPr>
                <w:rFonts w:asciiTheme="minorHAnsi" w:hAnsiTheme="minorHAnsi" w:cstheme="minorHAnsi"/>
              </w:rPr>
              <w:t>Teach about the merits and limitations of a therapeutic or</w:t>
            </w:r>
            <w:r>
              <w:rPr>
                <w:rFonts w:asciiTheme="minorHAnsi" w:hAnsiTheme="minorHAnsi" w:cstheme="minorHAnsi"/>
              </w:rPr>
              <w:t xml:space="preserve"> </w:t>
            </w:r>
            <w:r w:rsidRPr="007D5491">
              <w:rPr>
                <w:rFonts w:asciiTheme="minorHAnsi" w:hAnsiTheme="minorHAnsi" w:cstheme="minorHAnsi"/>
              </w:rPr>
              <w:t>diagnostic approach rather than how to use it.</w:t>
            </w:r>
          </w:p>
          <w:p w14:paraId="52DC3834" w14:textId="77777777" w:rsidR="007D5491" w:rsidRDefault="007D5491" w:rsidP="00E1704E">
            <w:pPr>
              <w:pStyle w:val="ListParagraph"/>
              <w:numPr>
                <w:ilvl w:val="0"/>
                <w:numId w:val="12"/>
              </w:numPr>
              <w:autoSpaceDE w:val="0"/>
              <w:autoSpaceDN w:val="0"/>
              <w:adjustRightInd w:val="0"/>
              <w:spacing w:line="240" w:lineRule="auto"/>
              <w:rPr>
                <w:rFonts w:asciiTheme="minorHAnsi" w:hAnsiTheme="minorHAnsi" w:cstheme="minorHAnsi"/>
              </w:rPr>
            </w:pPr>
            <w:r w:rsidRPr="007D5491">
              <w:rPr>
                <w:rFonts w:asciiTheme="minorHAnsi" w:hAnsiTheme="minorHAnsi" w:cstheme="minorHAnsi"/>
              </w:rPr>
              <w:t>Identify content that has not been accepted as scientifically</w:t>
            </w:r>
            <w:r>
              <w:rPr>
                <w:rFonts w:asciiTheme="minorHAnsi" w:hAnsiTheme="minorHAnsi" w:cstheme="minorHAnsi"/>
              </w:rPr>
              <w:t xml:space="preserve"> </w:t>
            </w:r>
            <w:r w:rsidRPr="007D5491">
              <w:rPr>
                <w:rFonts w:asciiTheme="minorHAnsi" w:hAnsiTheme="minorHAnsi" w:cstheme="minorHAnsi"/>
              </w:rPr>
              <w:t>meritorious by regulatory and other authorities, or when the</w:t>
            </w:r>
            <w:r>
              <w:rPr>
                <w:rFonts w:asciiTheme="minorHAnsi" w:hAnsiTheme="minorHAnsi" w:cstheme="minorHAnsi"/>
              </w:rPr>
              <w:t xml:space="preserve"> </w:t>
            </w:r>
            <w:r w:rsidRPr="007D5491">
              <w:rPr>
                <w:rFonts w:asciiTheme="minorHAnsi" w:hAnsiTheme="minorHAnsi" w:cstheme="minorHAnsi"/>
              </w:rPr>
              <w:t>material has not been included in scientifically accepted</w:t>
            </w:r>
            <w:r>
              <w:rPr>
                <w:rFonts w:asciiTheme="minorHAnsi" w:hAnsiTheme="minorHAnsi" w:cstheme="minorHAnsi"/>
              </w:rPr>
              <w:t xml:space="preserve"> </w:t>
            </w:r>
            <w:r w:rsidRPr="007D5491">
              <w:rPr>
                <w:rFonts w:asciiTheme="minorHAnsi" w:hAnsiTheme="minorHAnsi" w:cstheme="minorHAnsi"/>
              </w:rPr>
              <w:t>guidelines or published in journals with national or international</w:t>
            </w:r>
            <w:r>
              <w:rPr>
                <w:rFonts w:asciiTheme="minorHAnsi" w:hAnsiTheme="minorHAnsi" w:cstheme="minorHAnsi"/>
              </w:rPr>
              <w:t xml:space="preserve"> </w:t>
            </w:r>
            <w:r w:rsidRPr="007D5491">
              <w:rPr>
                <w:rFonts w:asciiTheme="minorHAnsi" w:hAnsiTheme="minorHAnsi" w:cstheme="minorHAnsi"/>
              </w:rPr>
              <w:t>stature.</w:t>
            </w:r>
          </w:p>
          <w:p w14:paraId="65650160" w14:textId="77777777" w:rsidR="007D5491" w:rsidRPr="007D5491" w:rsidRDefault="007D5491" w:rsidP="00E1704E">
            <w:pPr>
              <w:pStyle w:val="ListParagraph"/>
              <w:numPr>
                <w:ilvl w:val="0"/>
                <w:numId w:val="12"/>
              </w:numPr>
              <w:autoSpaceDE w:val="0"/>
              <w:autoSpaceDN w:val="0"/>
              <w:adjustRightInd w:val="0"/>
              <w:spacing w:line="240" w:lineRule="auto"/>
              <w:rPr>
                <w:rFonts w:asciiTheme="minorHAnsi" w:hAnsiTheme="minorHAnsi" w:cstheme="minorHAnsi"/>
              </w:rPr>
            </w:pPr>
            <w:r w:rsidRPr="007D5491">
              <w:rPr>
                <w:rFonts w:asciiTheme="minorHAnsi" w:hAnsiTheme="minorHAnsi" w:cstheme="minorHAnsi"/>
              </w:rPr>
              <w:t>Clearly communicate the learning goals for the activity to</w:t>
            </w:r>
            <w:r>
              <w:rPr>
                <w:rFonts w:asciiTheme="minorHAnsi" w:hAnsiTheme="minorHAnsi" w:cstheme="minorHAnsi"/>
              </w:rPr>
              <w:t xml:space="preserve"> l</w:t>
            </w:r>
            <w:r w:rsidRPr="007D5491">
              <w:rPr>
                <w:rFonts w:asciiTheme="minorHAnsi" w:hAnsiTheme="minorHAnsi" w:cstheme="minorHAnsi"/>
              </w:rPr>
              <w:t>earners (e.g., “This activity will teach you about how your</w:t>
            </w:r>
            <w:r>
              <w:rPr>
                <w:rFonts w:asciiTheme="minorHAnsi" w:hAnsiTheme="minorHAnsi" w:cstheme="minorHAnsi"/>
              </w:rPr>
              <w:t xml:space="preserve"> </w:t>
            </w:r>
            <w:r w:rsidRPr="007D5491">
              <w:rPr>
                <w:rFonts w:asciiTheme="minorHAnsi" w:hAnsiTheme="minorHAnsi" w:cstheme="minorHAnsi"/>
              </w:rPr>
              <w:t>patients may be using XX therapy and how to answer their</w:t>
            </w:r>
            <w:r>
              <w:rPr>
                <w:rFonts w:asciiTheme="minorHAnsi" w:hAnsiTheme="minorHAnsi" w:cstheme="minorHAnsi"/>
              </w:rPr>
              <w:t xml:space="preserve"> </w:t>
            </w:r>
            <w:r w:rsidRPr="007D5491">
              <w:rPr>
                <w:rFonts w:asciiTheme="minorHAnsi" w:hAnsiTheme="minorHAnsi" w:cstheme="minorHAnsi"/>
              </w:rPr>
              <w:t>questions. It will not teach you how to administer XX therapy”).</w:t>
            </w:r>
          </w:p>
        </w:tc>
      </w:tr>
    </w:tbl>
    <w:p w14:paraId="6179D395" w14:textId="77777777" w:rsidR="007D5491" w:rsidRDefault="007D5491" w:rsidP="006E6CEE">
      <w:pPr>
        <w:spacing w:line="240" w:lineRule="auto"/>
        <w:rPr>
          <w:rFonts w:asciiTheme="minorHAnsi" w:hAnsiTheme="minorHAnsi" w:cstheme="minorHAnsi"/>
        </w:rPr>
      </w:pPr>
    </w:p>
    <w:p w14:paraId="0C2B66BB" w14:textId="04EFA280" w:rsidR="006E6CEE" w:rsidRPr="00841469" w:rsidRDefault="00261624" w:rsidP="006E6CEE">
      <w:pPr>
        <w:spacing w:line="240" w:lineRule="auto"/>
        <w:rPr>
          <w:rFonts w:asciiTheme="minorHAnsi" w:hAnsiTheme="minorHAnsi" w:cstheme="minorHAnsi"/>
        </w:rPr>
      </w:pPr>
      <w:r w:rsidRPr="00841469">
        <w:rPr>
          <w:rFonts w:asciiTheme="minorHAnsi" w:hAnsiTheme="minorHAnsi" w:cstheme="minorHAnsi"/>
        </w:rPr>
        <w:t xml:space="preserve">I attest that as a </w:t>
      </w:r>
      <w:r w:rsidR="00CB755B" w:rsidRPr="00841469">
        <w:rPr>
          <w:rFonts w:asciiTheme="minorHAnsi" w:hAnsiTheme="minorHAnsi" w:cstheme="minorHAnsi"/>
        </w:rPr>
        <w:t xml:space="preserve">Faculty and/or </w:t>
      </w:r>
      <w:r w:rsidR="00392904" w:rsidRPr="00841469">
        <w:rPr>
          <w:rFonts w:asciiTheme="minorHAnsi" w:hAnsiTheme="minorHAnsi" w:cstheme="minorHAnsi"/>
        </w:rPr>
        <w:t>P</w:t>
      </w:r>
      <w:r w:rsidRPr="00841469">
        <w:rPr>
          <w:rFonts w:asciiTheme="minorHAnsi" w:hAnsiTheme="minorHAnsi" w:cstheme="minorHAnsi"/>
        </w:rPr>
        <w:t xml:space="preserve">lanning </w:t>
      </w:r>
      <w:r w:rsidR="00392904" w:rsidRPr="00841469">
        <w:rPr>
          <w:rFonts w:asciiTheme="minorHAnsi" w:hAnsiTheme="minorHAnsi" w:cstheme="minorHAnsi"/>
        </w:rPr>
        <w:t>C</w:t>
      </w:r>
      <w:r w:rsidRPr="00841469">
        <w:rPr>
          <w:rFonts w:asciiTheme="minorHAnsi" w:hAnsiTheme="minorHAnsi" w:cstheme="minorHAnsi"/>
        </w:rPr>
        <w:t xml:space="preserve">ommittee </w:t>
      </w:r>
      <w:r w:rsidR="00392904" w:rsidRPr="00841469">
        <w:rPr>
          <w:rFonts w:asciiTheme="minorHAnsi" w:hAnsiTheme="minorHAnsi" w:cstheme="minorHAnsi"/>
        </w:rPr>
        <w:t>M</w:t>
      </w:r>
      <w:r w:rsidR="000430EB" w:rsidRPr="00841469">
        <w:rPr>
          <w:rFonts w:asciiTheme="minorHAnsi" w:hAnsiTheme="minorHAnsi" w:cstheme="minorHAnsi"/>
        </w:rPr>
        <w:t xml:space="preserve">ember </w:t>
      </w:r>
      <w:r w:rsidR="00612F5A" w:rsidRPr="00841469">
        <w:rPr>
          <w:rFonts w:asciiTheme="minorHAnsi" w:hAnsiTheme="minorHAnsi" w:cstheme="minorHAnsi"/>
        </w:rPr>
        <w:t xml:space="preserve">of </w:t>
      </w:r>
      <w:r w:rsidR="00E47F73" w:rsidRPr="00841469">
        <w:rPr>
          <w:rFonts w:asciiTheme="minorHAnsi" w:hAnsiTheme="minorHAnsi" w:cstheme="minorHAnsi"/>
        </w:rPr>
        <w:t xml:space="preserve">this accredited </w:t>
      </w:r>
      <w:r w:rsidR="00E21FA7" w:rsidRPr="00841469">
        <w:rPr>
          <w:rFonts w:asciiTheme="minorHAnsi" w:hAnsiTheme="minorHAnsi" w:cstheme="minorHAnsi"/>
        </w:rPr>
        <w:t>CE</w:t>
      </w:r>
      <w:r w:rsidR="00E47F73" w:rsidRPr="00841469">
        <w:rPr>
          <w:rFonts w:asciiTheme="minorHAnsi" w:hAnsiTheme="minorHAnsi" w:cstheme="minorHAnsi"/>
        </w:rPr>
        <w:t xml:space="preserve"> activity</w:t>
      </w:r>
      <w:r w:rsidR="009E2094" w:rsidRPr="00841469">
        <w:rPr>
          <w:rFonts w:asciiTheme="minorHAnsi" w:hAnsiTheme="minorHAnsi" w:cstheme="minorHAnsi"/>
        </w:rPr>
        <w:t xml:space="preserve">, I have read, </w:t>
      </w:r>
      <w:r w:rsidR="00EC7560" w:rsidRPr="00841469">
        <w:rPr>
          <w:rFonts w:asciiTheme="minorHAnsi" w:hAnsiTheme="minorHAnsi" w:cstheme="minorHAnsi"/>
        </w:rPr>
        <w:t>understand,</w:t>
      </w:r>
      <w:r w:rsidR="00E47F73" w:rsidRPr="00841469">
        <w:rPr>
          <w:rFonts w:asciiTheme="minorHAnsi" w:hAnsiTheme="minorHAnsi" w:cstheme="minorHAnsi"/>
        </w:rPr>
        <w:t xml:space="preserve"> and wi</w:t>
      </w:r>
      <w:r w:rsidR="00112A81" w:rsidRPr="00841469">
        <w:rPr>
          <w:rFonts w:asciiTheme="minorHAnsi" w:hAnsiTheme="minorHAnsi" w:cstheme="minorHAnsi"/>
        </w:rPr>
        <w:t>ll follow the above guidelines</w:t>
      </w:r>
      <w:r w:rsidR="006E6CEE" w:rsidRPr="00841469">
        <w:rPr>
          <w:rFonts w:asciiTheme="minorHAnsi" w:hAnsiTheme="minorHAnsi" w:cstheme="minorHAnsi"/>
        </w:rPr>
        <w:t>.</w:t>
      </w:r>
      <w:r w:rsidR="00112A81" w:rsidRPr="00841469">
        <w:rPr>
          <w:rFonts w:asciiTheme="minorHAnsi" w:hAnsiTheme="minorHAnsi" w:cstheme="minorHAnsi"/>
        </w:rPr>
        <w:t xml:space="preserve"> </w:t>
      </w:r>
      <w:r w:rsidR="006E6CEE" w:rsidRPr="00841469">
        <w:rPr>
          <w:rFonts w:asciiTheme="minorHAnsi" w:hAnsiTheme="minorHAnsi" w:cstheme="minorHAnsi"/>
        </w:rPr>
        <w:t>The</w:t>
      </w:r>
      <w:r w:rsidR="00112A81" w:rsidRPr="00841469">
        <w:rPr>
          <w:rFonts w:asciiTheme="minorHAnsi" w:hAnsiTheme="minorHAnsi" w:cstheme="minorHAnsi"/>
        </w:rPr>
        <w:t xml:space="preserve"> information I have provided is true and complete to the best of my knowledge</w:t>
      </w:r>
      <w:r w:rsidR="00EC7560" w:rsidRPr="00841469">
        <w:rPr>
          <w:rFonts w:asciiTheme="minorHAnsi" w:hAnsiTheme="minorHAnsi" w:cstheme="minorHAnsi"/>
        </w:rPr>
        <w:t>, as of this date of submission</w:t>
      </w:r>
      <w:r w:rsidR="00112A81" w:rsidRPr="00841469">
        <w:rPr>
          <w:rFonts w:asciiTheme="minorHAnsi" w:hAnsiTheme="minorHAnsi" w:cstheme="minorHAnsi"/>
        </w:rPr>
        <w:t>.</w:t>
      </w:r>
      <w:r w:rsidR="00E47F73" w:rsidRPr="00841469">
        <w:rPr>
          <w:rFonts w:asciiTheme="minorHAnsi" w:hAnsiTheme="minorHAnsi" w:cstheme="minorHAnsi"/>
        </w:rPr>
        <w:t xml:space="preserve"> </w:t>
      </w:r>
      <w:r w:rsidR="006E6CEE" w:rsidRPr="00841469">
        <w:rPr>
          <w:rFonts w:asciiTheme="minorHAnsi" w:hAnsiTheme="minorHAnsi" w:cstheme="minorHAnsi"/>
        </w:rPr>
        <w:t xml:space="preserve">I agree to adhere to the </w:t>
      </w:r>
      <w:hyperlink r:id="rId12" w:history="1">
        <w:r w:rsidR="006E6CEE" w:rsidRPr="00841469">
          <w:rPr>
            <w:rStyle w:val="Hyperlink"/>
            <w:rFonts w:asciiTheme="minorHAnsi" w:hAnsiTheme="minorHAnsi" w:cstheme="minorHAnsi"/>
          </w:rPr>
          <w:t>ACCME</w:t>
        </w:r>
        <w:r w:rsidR="00E21FA7" w:rsidRPr="00841469">
          <w:rPr>
            <w:rStyle w:val="Hyperlink"/>
            <w:rFonts w:asciiTheme="minorHAnsi" w:hAnsiTheme="minorHAnsi" w:cstheme="minorHAnsi"/>
          </w:rPr>
          <w:t xml:space="preserve"> Standards for Integrity and Independence in Accredited Continuing Education</w:t>
        </w:r>
      </w:hyperlink>
      <w:r w:rsidR="00E21FA7" w:rsidRPr="00841469">
        <w:rPr>
          <w:rFonts w:asciiTheme="minorHAnsi" w:hAnsiTheme="minorHAnsi" w:cstheme="minorHAnsi"/>
        </w:rPr>
        <w:t xml:space="preserve">. </w:t>
      </w:r>
    </w:p>
    <w:p w14:paraId="432DF430" w14:textId="7E81F93B" w:rsidR="00E47F73" w:rsidRPr="00841469" w:rsidRDefault="00E47F73" w:rsidP="002E4D18">
      <w:pPr>
        <w:spacing w:line="240" w:lineRule="auto"/>
        <w:rPr>
          <w:rFonts w:asciiTheme="minorHAnsi" w:hAnsiTheme="minorHAnsi" w:cstheme="minorHAnsi"/>
        </w:rPr>
      </w:pPr>
    </w:p>
    <w:p w14:paraId="0E7707C4" w14:textId="3ED037EB" w:rsidR="006E6CEE" w:rsidRPr="00841469" w:rsidRDefault="006E3139" w:rsidP="006E6CEE">
      <w:pPr>
        <w:spacing w:line="240" w:lineRule="auto"/>
        <w:rPr>
          <w:rFonts w:asciiTheme="minorHAnsi" w:hAnsiTheme="minorHAnsi" w:cstheme="minorHAnsi"/>
        </w:rPr>
      </w:pPr>
      <w:r w:rsidRPr="00841469">
        <w:rPr>
          <w:rFonts w:asciiTheme="minorHAnsi" w:hAnsiTheme="minorHAnsi" w:cstheme="minorHAnsi"/>
        </w:rPr>
        <w:t>Accepted and Agreed:</w:t>
      </w:r>
      <w:r w:rsidR="006E6CEE" w:rsidRPr="00841469">
        <w:rPr>
          <w:rFonts w:asciiTheme="minorHAnsi" w:hAnsiTheme="minorHAnsi" w:cstheme="minorHAnsi"/>
        </w:rPr>
        <w:t xml:space="preserve"> </w:t>
      </w:r>
      <w:r w:rsidR="001B3BB2" w:rsidRPr="00841469">
        <w:rPr>
          <w:rFonts w:asciiTheme="minorHAnsi" w:hAnsiTheme="minorHAnsi" w:cstheme="minorHAnsi"/>
        </w:rPr>
        <w:t>Typed signature with date indicates electronic verification of the information provided.</w:t>
      </w:r>
    </w:p>
    <w:p w14:paraId="54FE0E02" w14:textId="77777777" w:rsidR="00A95728" w:rsidRPr="00841469" w:rsidRDefault="00A95728" w:rsidP="006E6CEE">
      <w:pPr>
        <w:spacing w:line="240" w:lineRule="auto"/>
        <w:rPr>
          <w:rFonts w:asciiTheme="minorHAnsi" w:hAnsiTheme="minorHAnsi" w:cstheme="minorHAnsi"/>
        </w:rPr>
      </w:pPr>
    </w:p>
    <w:p w14:paraId="4D88C05B" w14:textId="19C5C8FE" w:rsidR="006E6CEE" w:rsidRPr="00841469" w:rsidRDefault="006E6CEE" w:rsidP="00F35E11">
      <w:pPr>
        <w:rPr>
          <w:rFonts w:asciiTheme="minorHAnsi" w:hAnsiTheme="minorHAnsi" w:cstheme="minorHAnsi"/>
          <w:b/>
        </w:rPr>
      </w:pPr>
      <w:r w:rsidRPr="00F51DAC">
        <w:rPr>
          <w:rFonts w:asciiTheme="minorHAnsi" w:hAnsiTheme="minorHAnsi" w:cstheme="minorHAnsi"/>
          <w:b/>
        </w:rPr>
        <w:t>Signature:</w:t>
      </w:r>
      <w:r w:rsidR="00F35E11" w:rsidRPr="00F51DAC">
        <w:rPr>
          <w:rFonts w:asciiTheme="minorHAnsi" w:hAnsiTheme="minorHAnsi" w:cstheme="minorHAnsi"/>
          <w:b/>
        </w:rPr>
        <w:t xml:space="preserve"> </w:t>
      </w:r>
      <w:r w:rsidRPr="00F51DAC">
        <w:rPr>
          <w:rFonts w:asciiTheme="minorHAnsi" w:hAnsiTheme="minorHAnsi" w:cstheme="minorHAnsi"/>
          <w:b/>
        </w:rPr>
        <w:tab/>
      </w:r>
      <w:r w:rsidRPr="00F51DAC">
        <w:rPr>
          <w:rFonts w:asciiTheme="minorHAnsi" w:hAnsiTheme="minorHAnsi" w:cstheme="minorHAnsi"/>
          <w:b/>
        </w:rPr>
        <w:tab/>
      </w:r>
      <w:r w:rsidRPr="00F51DAC">
        <w:rPr>
          <w:rFonts w:asciiTheme="minorHAnsi" w:hAnsiTheme="minorHAnsi" w:cstheme="minorHAnsi"/>
          <w:b/>
        </w:rPr>
        <w:tab/>
      </w:r>
      <w:r w:rsidRPr="00F51DAC">
        <w:rPr>
          <w:rFonts w:asciiTheme="minorHAnsi" w:hAnsiTheme="minorHAnsi" w:cstheme="minorHAnsi"/>
          <w:b/>
        </w:rPr>
        <w:tab/>
      </w:r>
      <w:r w:rsidRPr="00F51DAC">
        <w:rPr>
          <w:rFonts w:asciiTheme="minorHAnsi" w:hAnsiTheme="minorHAnsi" w:cstheme="minorHAnsi"/>
          <w:b/>
        </w:rPr>
        <w:tab/>
        <w:t>Date:</w:t>
      </w:r>
      <w:r w:rsidR="000B2218" w:rsidRPr="00841469">
        <w:rPr>
          <w:rFonts w:asciiTheme="minorHAnsi" w:hAnsiTheme="minorHAnsi" w:cstheme="minorHAnsi"/>
          <w:b/>
        </w:rPr>
        <w:t xml:space="preserve"> </w:t>
      </w:r>
    </w:p>
    <w:sectPr w:rsidR="006E6CEE" w:rsidRPr="00841469" w:rsidSect="004B458B">
      <w:headerReference w:type="default" r:id="rId13"/>
      <w:footerReference w:type="default" r:id="rId14"/>
      <w:pgSz w:w="12240" w:h="15840" w:code="1"/>
      <w:pgMar w:top="264" w:right="1152" w:bottom="576" w:left="1152"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ECF74" w14:textId="77777777" w:rsidR="008E1920" w:rsidRDefault="008E1920" w:rsidP="00016F79">
      <w:pPr>
        <w:spacing w:line="240" w:lineRule="auto"/>
      </w:pPr>
      <w:r>
        <w:separator/>
      </w:r>
    </w:p>
  </w:endnote>
  <w:endnote w:type="continuationSeparator" w:id="0">
    <w:p w14:paraId="57FC0EDE" w14:textId="77777777" w:rsidR="008E1920" w:rsidRDefault="008E1920" w:rsidP="00016F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LT W01 45 Book">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F43F" w14:textId="06A19367" w:rsidR="00240597" w:rsidRPr="0029683D" w:rsidRDefault="00240597" w:rsidP="001D0DA8">
    <w:pPr>
      <w:pStyle w:val="Footer"/>
      <w:jc w:val="right"/>
      <w:rPr>
        <w:rFonts w:ascii="Calibri" w:hAnsi="Calibri"/>
        <w:sz w:val="18"/>
        <w:szCs w:val="18"/>
      </w:rPr>
    </w:pPr>
    <w:r w:rsidRPr="0029683D">
      <w:rPr>
        <w:rFonts w:ascii="Calibri" w:hAnsi="Calibri"/>
        <w:sz w:val="18"/>
        <w:szCs w:val="18"/>
      </w:rPr>
      <w:fldChar w:fldCharType="begin"/>
    </w:r>
    <w:r w:rsidRPr="0029683D">
      <w:rPr>
        <w:rFonts w:ascii="Calibri" w:hAnsi="Calibri"/>
        <w:sz w:val="18"/>
        <w:szCs w:val="18"/>
      </w:rPr>
      <w:instrText xml:space="preserve"> PAGE   \* MERGEFORMAT </w:instrText>
    </w:r>
    <w:r w:rsidRPr="0029683D">
      <w:rPr>
        <w:rFonts w:ascii="Calibri" w:hAnsi="Calibri"/>
        <w:sz w:val="18"/>
        <w:szCs w:val="18"/>
      </w:rPr>
      <w:fldChar w:fldCharType="separate"/>
    </w:r>
    <w:r w:rsidR="002300D7">
      <w:rPr>
        <w:rFonts w:ascii="Calibri" w:hAnsi="Calibri"/>
        <w:noProof/>
        <w:sz w:val="18"/>
        <w:szCs w:val="18"/>
      </w:rPr>
      <w:t>5</w:t>
    </w:r>
    <w:r w:rsidRPr="0029683D">
      <w:rPr>
        <w:rFonts w:ascii="Calibri" w:hAnsi="Calibri"/>
        <w:sz w:val="18"/>
        <w:szCs w:val="18"/>
      </w:rPr>
      <w:fldChar w:fldCharType="end"/>
    </w:r>
    <w:r w:rsidRPr="0029683D">
      <w:rPr>
        <w:rFonts w:ascii="Calibri" w:hAnsi="Calibri"/>
        <w:sz w:val="18"/>
        <w:szCs w:val="18"/>
      </w:rPr>
      <w:t xml:space="preserve"> | </w:t>
    </w:r>
    <w:r w:rsidRPr="0029683D">
      <w:rPr>
        <w:rFonts w:ascii="Calibri" w:hAnsi="Calibri"/>
        <w:color w:val="7F7F7F"/>
        <w:spacing w:val="60"/>
        <w:sz w:val="18"/>
        <w:szCs w:val="18"/>
      </w:rPr>
      <w:t>Page</w:t>
    </w:r>
  </w:p>
  <w:p w14:paraId="432DF440" w14:textId="77777777" w:rsidR="00240597" w:rsidRDefault="00240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682BD" w14:textId="77777777" w:rsidR="008E1920" w:rsidRDefault="008E1920" w:rsidP="00016F79">
      <w:pPr>
        <w:spacing w:line="240" w:lineRule="auto"/>
      </w:pPr>
      <w:r>
        <w:separator/>
      </w:r>
    </w:p>
  </w:footnote>
  <w:footnote w:type="continuationSeparator" w:id="0">
    <w:p w14:paraId="3A047F0F" w14:textId="77777777" w:rsidR="008E1920" w:rsidRDefault="008E1920" w:rsidP="00016F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F43E" w14:textId="7054D383" w:rsidR="00240597" w:rsidRPr="0081391F" w:rsidRDefault="007E298B" w:rsidP="00CB7F20">
    <w:pPr>
      <w:pStyle w:val="Heading2"/>
      <w:jc w:val="center"/>
      <w:rPr>
        <w:sz w:val="26"/>
        <w:szCs w:val="26"/>
      </w:rPr>
    </w:pPr>
    <w:r>
      <w:rPr>
        <w:noProof/>
        <w:sz w:val="26"/>
        <w:szCs w:val="26"/>
        <w:lang w:val="en-US" w:eastAsia="en-US"/>
      </w:rPr>
      <w:drawing>
        <wp:inline distT="0" distB="0" distL="0" distR="0" wp14:anchorId="068FCCE2" wp14:editId="4FAA8FB9">
          <wp:extent cx="2019631" cy="65497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9004" cy="661260"/>
                  </a:xfrm>
                  <a:prstGeom prst="rect">
                    <a:avLst/>
                  </a:prstGeom>
                </pic:spPr>
              </pic:pic>
            </a:graphicData>
          </a:graphic>
        </wp:inline>
      </w:drawing>
    </w:r>
    <w:r w:rsidR="00240597">
      <w:rPr>
        <w:sz w:val="26"/>
        <w:szCs w:val="26"/>
      </w:rPr>
      <w:br/>
    </w:r>
    <w:r w:rsidR="0031519C">
      <w:rPr>
        <w:rFonts w:ascii="Calibri" w:hAnsi="Calibri"/>
        <w:i w:val="0"/>
        <w:sz w:val="26"/>
        <w:szCs w:val="26"/>
      </w:rPr>
      <w:br/>
    </w:r>
    <w:r w:rsidR="00240597" w:rsidRPr="0031519C">
      <w:rPr>
        <w:rFonts w:ascii="Calibri" w:hAnsi="Calibri"/>
        <w:i w:val="0"/>
        <w:sz w:val="26"/>
        <w:szCs w:val="26"/>
      </w:rPr>
      <w:t>DISCLOSURE FORM AND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B5312"/>
    <w:multiLevelType w:val="hybridMultilevel"/>
    <w:tmpl w:val="6674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F913F8"/>
    <w:multiLevelType w:val="hybridMultilevel"/>
    <w:tmpl w:val="848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22ED1"/>
    <w:multiLevelType w:val="hybridMultilevel"/>
    <w:tmpl w:val="24D66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56776F6"/>
    <w:multiLevelType w:val="hybridMultilevel"/>
    <w:tmpl w:val="11C65CB6"/>
    <w:lvl w:ilvl="0" w:tplc="EE606634">
      <w:start w:val="1"/>
      <w:numFmt w:val="bullet"/>
      <w:lvlText w:val=""/>
      <w:lvlJc w:val="left"/>
      <w:pPr>
        <w:tabs>
          <w:tab w:val="num" w:pos="720"/>
        </w:tabs>
        <w:ind w:left="720" w:hanging="360"/>
      </w:pPr>
      <w:rPr>
        <w:rFonts w:ascii="Symbol" w:hAnsi="Symbol" w:cs="Web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9F35B38"/>
    <w:multiLevelType w:val="hybridMultilevel"/>
    <w:tmpl w:val="1390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80FB5"/>
    <w:multiLevelType w:val="hybridMultilevel"/>
    <w:tmpl w:val="4EDE12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93D6577"/>
    <w:multiLevelType w:val="hybridMultilevel"/>
    <w:tmpl w:val="860E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A63444"/>
    <w:multiLevelType w:val="hybridMultilevel"/>
    <w:tmpl w:val="1CC63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7CD1EEE"/>
    <w:multiLevelType w:val="hybridMultilevel"/>
    <w:tmpl w:val="5C5CB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96F74"/>
    <w:multiLevelType w:val="hybridMultilevel"/>
    <w:tmpl w:val="E7E4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D8486F"/>
    <w:multiLevelType w:val="hybridMultilevel"/>
    <w:tmpl w:val="339C7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2F"/>
    <w:rsid w:val="00001C6C"/>
    <w:rsid w:val="00012F39"/>
    <w:rsid w:val="000137A6"/>
    <w:rsid w:val="00016F79"/>
    <w:rsid w:val="000263AB"/>
    <w:rsid w:val="00030D03"/>
    <w:rsid w:val="00032539"/>
    <w:rsid w:val="00040941"/>
    <w:rsid w:val="00041C96"/>
    <w:rsid w:val="00042AE2"/>
    <w:rsid w:val="000430EB"/>
    <w:rsid w:val="00043B05"/>
    <w:rsid w:val="000512A0"/>
    <w:rsid w:val="000573A7"/>
    <w:rsid w:val="00063F62"/>
    <w:rsid w:val="000660AF"/>
    <w:rsid w:val="00083838"/>
    <w:rsid w:val="000865BE"/>
    <w:rsid w:val="000A02C3"/>
    <w:rsid w:val="000B0B2F"/>
    <w:rsid w:val="000B2218"/>
    <w:rsid w:val="000D0AB2"/>
    <w:rsid w:val="000E2D12"/>
    <w:rsid w:val="000E4CAC"/>
    <w:rsid w:val="000F76B1"/>
    <w:rsid w:val="00101253"/>
    <w:rsid w:val="00101EE9"/>
    <w:rsid w:val="00112A81"/>
    <w:rsid w:val="0011580F"/>
    <w:rsid w:val="00126670"/>
    <w:rsid w:val="001273AF"/>
    <w:rsid w:val="001314C1"/>
    <w:rsid w:val="00136E5D"/>
    <w:rsid w:val="00155F88"/>
    <w:rsid w:val="00161EE0"/>
    <w:rsid w:val="001651F9"/>
    <w:rsid w:val="00166A43"/>
    <w:rsid w:val="00166DBF"/>
    <w:rsid w:val="00170D64"/>
    <w:rsid w:val="0018261C"/>
    <w:rsid w:val="001921CB"/>
    <w:rsid w:val="001B3BB2"/>
    <w:rsid w:val="001B7F9F"/>
    <w:rsid w:val="001C0835"/>
    <w:rsid w:val="001C20A5"/>
    <w:rsid w:val="001D0DA8"/>
    <w:rsid w:val="001D11F1"/>
    <w:rsid w:val="001D47E8"/>
    <w:rsid w:val="001D5F8B"/>
    <w:rsid w:val="001E15C2"/>
    <w:rsid w:val="001E4384"/>
    <w:rsid w:val="001E7D8C"/>
    <w:rsid w:val="001F1D92"/>
    <w:rsid w:val="001F4A07"/>
    <w:rsid w:val="001F6856"/>
    <w:rsid w:val="002034B5"/>
    <w:rsid w:val="0020725A"/>
    <w:rsid w:val="0021336B"/>
    <w:rsid w:val="0021538D"/>
    <w:rsid w:val="00217F45"/>
    <w:rsid w:val="00220207"/>
    <w:rsid w:val="00220BD6"/>
    <w:rsid w:val="00221EB6"/>
    <w:rsid w:val="00223729"/>
    <w:rsid w:val="002300D7"/>
    <w:rsid w:val="00240597"/>
    <w:rsid w:val="00244D70"/>
    <w:rsid w:val="00245F57"/>
    <w:rsid w:val="0024745B"/>
    <w:rsid w:val="00247DC2"/>
    <w:rsid w:val="00261624"/>
    <w:rsid w:val="00274B0B"/>
    <w:rsid w:val="0027711C"/>
    <w:rsid w:val="00280186"/>
    <w:rsid w:val="00280882"/>
    <w:rsid w:val="0029683D"/>
    <w:rsid w:val="002A183A"/>
    <w:rsid w:val="002A577F"/>
    <w:rsid w:val="002B5680"/>
    <w:rsid w:val="002C6DE6"/>
    <w:rsid w:val="002D4A61"/>
    <w:rsid w:val="002E264F"/>
    <w:rsid w:val="002E4D18"/>
    <w:rsid w:val="002F1406"/>
    <w:rsid w:val="002F4F99"/>
    <w:rsid w:val="00301968"/>
    <w:rsid w:val="00301B8E"/>
    <w:rsid w:val="00301F60"/>
    <w:rsid w:val="003126CF"/>
    <w:rsid w:val="0031519C"/>
    <w:rsid w:val="00331692"/>
    <w:rsid w:val="00347135"/>
    <w:rsid w:val="00357641"/>
    <w:rsid w:val="0036163D"/>
    <w:rsid w:val="00364603"/>
    <w:rsid w:val="00365335"/>
    <w:rsid w:val="00373395"/>
    <w:rsid w:val="00375403"/>
    <w:rsid w:val="00375AB6"/>
    <w:rsid w:val="003814D1"/>
    <w:rsid w:val="003911E6"/>
    <w:rsid w:val="00392904"/>
    <w:rsid w:val="00392CA9"/>
    <w:rsid w:val="003945B2"/>
    <w:rsid w:val="003B7138"/>
    <w:rsid w:val="003C02FE"/>
    <w:rsid w:val="003C2027"/>
    <w:rsid w:val="003D1843"/>
    <w:rsid w:val="003D564C"/>
    <w:rsid w:val="003E0167"/>
    <w:rsid w:val="003E0903"/>
    <w:rsid w:val="003E16CE"/>
    <w:rsid w:val="003E774D"/>
    <w:rsid w:val="003E79ED"/>
    <w:rsid w:val="003F2964"/>
    <w:rsid w:val="003F401D"/>
    <w:rsid w:val="0040467E"/>
    <w:rsid w:val="004046CD"/>
    <w:rsid w:val="0041305B"/>
    <w:rsid w:val="004161DF"/>
    <w:rsid w:val="00421765"/>
    <w:rsid w:val="0042437E"/>
    <w:rsid w:val="004412D1"/>
    <w:rsid w:val="00444BA6"/>
    <w:rsid w:val="00462134"/>
    <w:rsid w:val="00462BFE"/>
    <w:rsid w:val="004661AA"/>
    <w:rsid w:val="0046672D"/>
    <w:rsid w:val="004806F7"/>
    <w:rsid w:val="00483B02"/>
    <w:rsid w:val="00484330"/>
    <w:rsid w:val="00495770"/>
    <w:rsid w:val="0049616B"/>
    <w:rsid w:val="004A03B4"/>
    <w:rsid w:val="004A29DB"/>
    <w:rsid w:val="004A3855"/>
    <w:rsid w:val="004B3E0C"/>
    <w:rsid w:val="004B413D"/>
    <w:rsid w:val="004B458B"/>
    <w:rsid w:val="004C0531"/>
    <w:rsid w:val="004C644D"/>
    <w:rsid w:val="004C700F"/>
    <w:rsid w:val="004D7797"/>
    <w:rsid w:val="004F10ED"/>
    <w:rsid w:val="004F2C1F"/>
    <w:rsid w:val="004F50FF"/>
    <w:rsid w:val="00501CDD"/>
    <w:rsid w:val="00505512"/>
    <w:rsid w:val="00515D08"/>
    <w:rsid w:val="00520767"/>
    <w:rsid w:val="00530620"/>
    <w:rsid w:val="005354F2"/>
    <w:rsid w:val="005439CC"/>
    <w:rsid w:val="00562229"/>
    <w:rsid w:val="0056492B"/>
    <w:rsid w:val="00566F3F"/>
    <w:rsid w:val="0056793E"/>
    <w:rsid w:val="005702C1"/>
    <w:rsid w:val="00574591"/>
    <w:rsid w:val="00582EB5"/>
    <w:rsid w:val="00593171"/>
    <w:rsid w:val="005973E0"/>
    <w:rsid w:val="005A6212"/>
    <w:rsid w:val="005A6830"/>
    <w:rsid w:val="005B626B"/>
    <w:rsid w:val="005C3D50"/>
    <w:rsid w:val="005C5736"/>
    <w:rsid w:val="005D2AF0"/>
    <w:rsid w:val="005D5624"/>
    <w:rsid w:val="005D63C6"/>
    <w:rsid w:val="005E52D0"/>
    <w:rsid w:val="005F06DC"/>
    <w:rsid w:val="005F2374"/>
    <w:rsid w:val="005F4221"/>
    <w:rsid w:val="00602F33"/>
    <w:rsid w:val="006071F0"/>
    <w:rsid w:val="006104D1"/>
    <w:rsid w:val="00612F5A"/>
    <w:rsid w:val="00616E97"/>
    <w:rsid w:val="0062095A"/>
    <w:rsid w:val="00626739"/>
    <w:rsid w:val="00630F2A"/>
    <w:rsid w:val="0063420E"/>
    <w:rsid w:val="006641CA"/>
    <w:rsid w:val="00675517"/>
    <w:rsid w:val="00681A9A"/>
    <w:rsid w:val="00697125"/>
    <w:rsid w:val="00697FA4"/>
    <w:rsid w:val="006A3CC4"/>
    <w:rsid w:val="006A46B3"/>
    <w:rsid w:val="006B0ABF"/>
    <w:rsid w:val="006B4AB7"/>
    <w:rsid w:val="006C024A"/>
    <w:rsid w:val="006C21D8"/>
    <w:rsid w:val="006C7A20"/>
    <w:rsid w:val="006D1CCF"/>
    <w:rsid w:val="006D5F60"/>
    <w:rsid w:val="006D7E39"/>
    <w:rsid w:val="006E3139"/>
    <w:rsid w:val="006E6CEE"/>
    <w:rsid w:val="006E79C9"/>
    <w:rsid w:val="006F12A0"/>
    <w:rsid w:val="006F3FB2"/>
    <w:rsid w:val="006F7419"/>
    <w:rsid w:val="0070015D"/>
    <w:rsid w:val="007113EB"/>
    <w:rsid w:val="00711D94"/>
    <w:rsid w:val="00726792"/>
    <w:rsid w:val="00727CE3"/>
    <w:rsid w:val="00731B2A"/>
    <w:rsid w:val="00732CB2"/>
    <w:rsid w:val="00737954"/>
    <w:rsid w:val="0074412D"/>
    <w:rsid w:val="0074611D"/>
    <w:rsid w:val="00746AAF"/>
    <w:rsid w:val="00747327"/>
    <w:rsid w:val="00751043"/>
    <w:rsid w:val="0075552E"/>
    <w:rsid w:val="00755A39"/>
    <w:rsid w:val="007567ED"/>
    <w:rsid w:val="00770A79"/>
    <w:rsid w:val="007769D2"/>
    <w:rsid w:val="007B0819"/>
    <w:rsid w:val="007B320E"/>
    <w:rsid w:val="007B46C9"/>
    <w:rsid w:val="007B6649"/>
    <w:rsid w:val="007B779D"/>
    <w:rsid w:val="007C290C"/>
    <w:rsid w:val="007C3F86"/>
    <w:rsid w:val="007C6EC0"/>
    <w:rsid w:val="007C7E56"/>
    <w:rsid w:val="007D00D8"/>
    <w:rsid w:val="007D5491"/>
    <w:rsid w:val="007D5C28"/>
    <w:rsid w:val="007D6818"/>
    <w:rsid w:val="007E298B"/>
    <w:rsid w:val="007E7B54"/>
    <w:rsid w:val="007F0AA7"/>
    <w:rsid w:val="007F185C"/>
    <w:rsid w:val="00802897"/>
    <w:rsid w:val="0080667B"/>
    <w:rsid w:val="008110A8"/>
    <w:rsid w:val="0081391F"/>
    <w:rsid w:val="00814CFE"/>
    <w:rsid w:val="00816D81"/>
    <w:rsid w:val="00823D0C"/>
    <w:rsid w:val="008268A7"/>
    <w:rsid w:val="00841469"/>
    <w:rsid w:val="008464D6"/>
    <w:rsid w:val="00851C1B"/>
    <w:rsid w:val="00857769"/>
    <w:rsid w:val="00861DB5"/>
    <w:rsid w:val="008627BA"/>
    <w:rsid w:val="00873178"/>
    <w:rsid w:val="0087733A"/>
    <w:rsid w:val="00877BC0"/>
    <w:rsid w:val="008839B7"/>
    <w:rsid w:val="00886C62"/>
    <w:rsid w:val="0088739C"/>
    <w:rsid w:val="00890B47"/>
    <w:rsid w:val="008914BF"/>
    <w:rsid w:val="00891F43"/>
    <w:rsid w:val="0089470F"/>
    <w:rsid w:val="0089569A"/>
    <w:rsid w:val="00897F01"/>
    <w:rsid w:val="008A5EEF"/>
    <w:rsid w:val="008B4917"/>
    <w:rsid w:val="008C2A00"/>
    <w:rsid w:val="008C5405"/>
    <w:rsid w:val="008C6F4D"/>
    <w:rsid w:val="008D2C79"/>
    <w:rsid w:val="008D59A3"/>
    <w:rsid w:val="008E09DD"/>
    <w:rsid w:val="008E1920"/>
    <w:rsid w:val="008F0E3E"/>
    <w:rsid w:val="008F22AB"/>
    <w:rsid w:val="008F2C3B"/>
    <w:rsid w:val="009015B3"/>
    <w:rsid w:val="009061A3"/>
    <w:rsid w:val="009073E4"/>
    <w:rsid w:val="009075A7"/>
    <w:rsid w:val="00911A05"/>
    <w:rsid w:val="009175D5"/>
    <w:rsid w:val="009217CC"/>
    <w:rsid w:val="00924BD3"/>
    <w:rsid w:val="00924D56"/>
    <w:rsid w:val="00927A5B"/>
    <w:rsid w:val="00931605"/>
    <w:rsid w:val="00932CA9"/>
    <w:rsid w:val="00936B3A"/>
    <w:rsid w:val="0094390D"/>
    <w:rsid w:val="00945BBD"/>
    <w:rsid w:val="00954F12"/>
    <w:rsid w:val="009610ED"/>
    <w:rsid w:val="009621A9"/>
    <w:rsid w:val="00963CB1"/>
    <w:rsid w:val="00965D7F"/>
    <w:rsid w:val="00980B41"/>
    <w:rsid w:val="0099132B"/>
    <w:rsid w:val="009963DF"/>
    <w:rsid w:val="009968BC"/>
    <w:rsid w:val="0099710D"/>
    <w:rsid w:val="009A4AA3"/>
    <w:rsid w:val="009A746C"/>
    <w:rsid w:val="009A7625"/>
    <w:rsid w:val="009B4B0E"/>
    <w:rsid w:val="009B5E3B"/>
    <w:rsid w:val="009C1E1A"/>
    <w:rsid w:val="009D76B4"/>
    <w:rsid w:val="009E2094"/>
    <w:rsid w:val="009F0730"/>
    <w:rsid w:val="009F6F48"/>
    <w:rsid w:val="00A0574E"/>
    <w:rsid w:val="00A1180E"/>
    <w:rsid w:val="00A15055"/>
    <w:rsid w:val="00A33ACF"/>
    <w:rsid w:val="00A355C1"/>
    <w:rsid w:val="00A37563"/>
    <w:rsid w:val="00A403CB"/>
    <w:rsid w:val="00A54031"/>
    <w:rsid w:val="00A575D4"/>
    <w:rsid w:val="00A750C2"/>
    <w:rsid w:val="00A774DC"/>
    <w:rsid w:val="00A77D06"/>
    <w:rsid w:val="00A868CB"/>
    <w:rsid w:val="00A90C86"/>
    <w:rsid w:val="00A95728"/>
    <w:rsid w:val="00AB006C"/>
    <w:rsid w:val="00AB33D1"/>
    <w:rsid w:val="00AB7E03"/>
    <w:rsid w:val="00AC1225"/>
    <w:rsid w:val="00AC1C38"/>
    <w:rsid w:val="00AC3AD4"/>
    <w:rsid w:val="00AD45F6"/>
    <w:rsid w:val="00AD57A4"/>
    <w:rsid w:val="00AE0732"/>
    <w:rsid w:val="00AE2059"/>
    <w:rsid w:val="00AE5AB1"/>
    <w:rsid w:val="00AE5F30"/>
    <w:rsid w:val="00B007EC"/>
    <w:rsid w:val="00B02F39"/>
    <w:rsid w:val="00B03797"/>
    <w:rsid w:val="00B06A24"/>
    <w:rsid w:val="00B10062"/>
    <w:rsid w:val="00B15E92"/>
    <w:rsid w:val="00B311C9"/>
    <w:rsid w:val="00B369A0"/>
    <w:rsid w:val="00B45F25"/>
    <w:rsid w:val="00B4679C"/>
    <w:rsid w:val="00B47033"/>
    <w:rsid w:val="00B47C2F"/>
    <w:rsid w:val="00B54CD0"/>
    <w:rsid w:val="00B76E9C"/>
    <w:rsid w:val="00B800E9"/>
    <w:rsid w:val="00B802A3"/>
    <w:rsid w:val="00B8329D"/>
    <w:rsid w:val="00BB3788"/>
    <w:rsid w:val="00BB3FB0"/>
    <w:rsid w:val="00BC08B2"/>
    <w:rsid w:val="00BC3141"/>
    <w:rsid w:val="00BC4411"/>
    <w:rsid w:val="00BD7A5E"/>
    <w:rsid w:val="00BF05E4"/>
    <w:rsid w:val="00BF7CC7"/>
    <w:rsid w:val="00C0401A"/>
    <w:rsid w:val="00C040C7"/>
    <w:rsid w:val="00C10AF0"/>
    <w:rsid w:val="00C13EA0"/>
    <w:rsid w:val="00C15814"/>
    <w:rsid w:val="00C158F2"/>
    <w:rsid w:val="00C20861"/>
    <w:rsid w:val="00C35CEF"/>
    <w:rsid w:val="00C56A62"/>
    <w:rsid w:val="00C60F16"/>
    <w:rsid w:val="00C819AB"/>
    <w:rsid w:val="00C84C22"/>
    <w:rsid w:val="00C877AE"/>
    <w:rsid w:val="00C96D44"/>
    <w:rsid w:val="00CB1F4C"/>
    <w:rsid w:val="00CB6BDB"/>
    <w:rsid w:val="00CB755B"/>
    <w:rsid w:val="00CB7D9D"/>
    <w:rsid w:val="00CB7F20"/>
    <w:rsid w:val="00CC3303"/>
    <w:rsid w:val="00CE67F1"/>
    <w:rsid w:val="00CE6856"/>
    <w:rsid w:val="00CF1ADA"/>
    <w:rsid w:val="00CF6A68"/>
    <w:rsid w:val="00D059D0"/>
    <w:rsid w:val="00D0789B"/>
    <w:rsid w:val="00D20062"/>
    <w:rsid w:val="00D26DFE"/>
    <w:rsid w:val="00D45034"/>
    <w:rsid w:val="00D45CEF"/>
    <w:rsid w:val="00D56062"/>
    <w:rsid w:val="00D571D1"/>
    <w:rsid w:val="00D617DD"/>
    <w:rsid w:val="00D637A3"/>
    <w:rsid w:val="00D70702"/>
    <w:rsid w:val="00D72280"/>
    <w:rsid w:val="00D72F61"/>
    <w:rsid w:val="00D80D04"/>
    <w:rsid w:val="00D83E3D"/>
    <w:rsid w:val="00D84C3A"/>
    <w:rsid w:val="00D94B14"/>
    <w:rsid w:val="00DB3197"/>
    <w:rsid w:val="00DD4146"/>
    <w:rsid w:val="00DD60DF"/>
    <w:rsid w:val="00DE1788"/>
    <w:rsid w:val="00DE30D1"/>
    <w:rsid w:val="00DE4574"/>
    <w:rsid w:val="00DE6047"/>
    <w:rsid w:val="00E0119C"/>
    <w:rsid w:val="00E01B0F"/>
    <w:rsid w:val="00E04614"/>
    <w:rsid w:val="00E07A24"/>
    <w:rsid w:val="00E10EB9"/>
    <w:rsid w:val="00E21FA7"/>
    <w:rsid w:val="00E457B1"/>
    <w:rsid w:val="00E4619C"/>
    <w:rsid w:val="00E47F73"/>
    <w:rsid w:val="00E51F0F"/>
    <w:rsid w:val="00E678A4"/>
    <w:rsid w:val="00E70FC3"/>
    <w:rsid w:val="00E71093"/>
    <w:rsid w:val="00E92F77"/>
    <w:rsid w:val="00EA5B89"/>
    <w:rsid w:val="00EB081D"/>
    <w:rsid w:val="00EB5240"/>
    <w:rsid w:val="00EB731D"/>
    <w:rsid w:val="00EC5ADE"/>
    <w:rsid w:val="00EC7560"/>
    <w:rsid w:val="00ED4E3F"/>
    <w:rsid w:val="00EF6CB1"/>
    <w:rsid w:val="00F00867"/>
    <w:rsid w:val="00F008EC"/>
    <w:rsid w:val="00F15773"/>
    <w:rsid w:val="00F208B6"/>
    <w:rsid w:val="00F21B88"/>
    <w:rsid w:val="00F23335"/>
    <w:rsid w:val="00F3335D"/>
    <w:rsid w:val="00F35E11"/>
    <w:rsid w:val="00F377D5"/>
    <w:rsid w:val="00F421F8"/>
    <w:rsid w:val="00F479A6"/>
    <w:rsid w:val="00F51DAC"/>
    <w:rsid w:val="00F52509"/>
    <w:rsid w:val="00F557F2"/>
    <w:rsid w:val="00F57A9B"/>
    <w:rsid w:val="00F57D0F"/>
    <w:rsid w:val="00F6438F"/>
    <w:rsid w:val="00F72782"/>
    <w:rsid w:val="00F76E7E"/>
    <w:rsid w:val="00F84E24"/>
    <w:rsid w:val="00F915DD"/>
    <w:rsid w:val="00FB6DAA"/>
    <w:rsid w:val="00FE2606"/>
    <w:rsid w:val="00FF0736"/>
    <w:rsid w:val="00FF13EA"/>
    <w:rsid w:val="00FF261A"/>
    <w:rsid w:val="00FF2E4A"/>
    <w:rsid w:val="00FF4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2DF180"/>
  <w15:docId w15:val="{B82031BC-D9AE-45E5-9574-4B3F7F29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5F6"/>
    <w:pPr>
      <w:spacing w:line="276" w:lineRule="auto"/>
    </w:pPr>
    <w:rPr>
      <w:sz w:val="22"/>
      <w:szCs w:val="22"/>
    </w:rPr>
  </w:style>
  <w:style w:type="paragraph" w:styleId="Heading1">
    <w:name w:val="heading 1"/>
    <w:basedOn w:val="Normal"/>
    <w:next w:val="Normal"/>
    <w:link w:val="Heading1Char"/>
    <w:qFormat/>
    <w:rsid w:val="00D56062"/>
    <w:pPr>
      <w:keepNext/>
      <w:spacing w:line="240" w:lineRule="auto"/>
      <w:outlineLvl w:val="0"/>
    </w:pPr>
    <w:rPr>
      <w:rFonts w:ascii="Times New Roman" w:eastAsia="Times New Roman" w:hAnsi="Times New Roman" w:cs="Times New Roman"/>
      <w:sz w:val="28"/>
      <w:szCs w:val="20"/>
      <w:lang w:val="x-none" w:eastAsia="x-none"/>
    </w:rPr>
  </w:style>
  <w:style w:type="paragraph" w:styleId="Heading2">
    <w:name w:val="heading 2"/>
    <w:basedOn w:val="Normal"/>
    <w:next w:val="Normal"/>
    <w:link w:val="Heading2Char"/>
    <w:uiPriority w:val="9"/>
    <w:unhideWhenUsed/>
    <w:qFormat/>
    <w:rsid w:val="00746AAF"/>
    <w:pPr>
      <w:keepNext/>
      <w:spacing w:before="240" w:after="60"/>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E5D"/>
    <w:pPr>
      <w:ind w:left="720"/>
      <w:contextualSpacing/>
    </w:pPr>
  </w:style>
  <w:style w:type="paragraph" w:styleId="BodyText2">
    <w:name w:val="Body Text 2"/>
    <w:basedOn w:val="Normal"/>
    <w:link w:val="BodyText2Char"/>
    <w:rsid w:val="00136E5D"/>
    <w:pPr>
      <w:spacing w:line="240" w:lineRule="auto"/>
    </w:pPr>
    <w:rPr>
      <w:rFonts w:ascii="Tahoma" w:eastAsia="Times New Roman" w:hAnsi="Tahoma" w:cs="Times New Roman"/>
      <w:sz w:val="20"/>
      <w:szCs w:val="20"/>
      <w:lang w:val="x-none" w:eastAsia="x-none"/>
    </w:rPr>
  </w:style>
  <w:style w:type="character" w:customStyle="1" w:styleId="BodyText2Char">
    <w:name w:val="Body Text 2 Char"/>
    <w:link w:val="BodyText2"/>
    <w:rsid w:val="00136E5D"/>
    <w:rPr>
      <w:rFonts w:ascii="Tahoma" w:eastAsia="Times New Roman" w:hAnsi="Tahoma" w:cs="Tahoma"/>
      <w:sz w:val="20"/>
      <w:szCs w:val="20"/>
    </w:rPr>
  </w:style>
  <w:style w:type="paragraph" w:styleId="BodyText">
    <w:name w:val="Body Text"/>
    <w:basedOn w:val="Normal"/>
    <w:link w:val="BodyTextChar"/>
    <w:uiPriority w:val="99"/>
    <w:unhideWhenUsed/>
    <w:rsid w:val="00136E5D"/>
    <w:pPr>
      <w:spacing w:after="120"/>
    </w:pPr>
  </w:style>
  <w:style w:type="character" w:customStyle="1" w:styleId="BodyTextChar">
    <w:name w:val="Body Text Char"/>
    <w:basedOn w:val="DefaultParagraphFont"/>
    <w:link w:val="BodyText"/>
    <w:uiPriority w:val="99"/>
    <w:rsid w:val="00136E5D"/>
  </w:style>
  <w:style w:type="paragraph" w:styleId="BalloonText">
    <w:name w:val="Balloon Text"/>
    <w:basedOn w:val="Normal"/>
    <w:link w:val="BalloonTextChar"/>
    <w:uiPriority w:val="99"/>
    <w:semiHidden/>
    <w:unhideWhenUsed/>
    <w:rsid w:val="00D56062"/>
    <w:pPr>
      <w:spacing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D56062"/>
    <w:rPr>
      <w:rFonts w:ascii="Tahoma" w:hAnsi="Tahoma" w:cs="Tahoma"/>
      <w:sz w:val="16"/>
      <w:szCs w:val="16"/>
    </w:rPr>
  </w:style>
  <w:style w:type="character" w:customStyle="1" w:styleId="Heading1Char">
    <w:name w:val="Heading 1 Char"/>
    <w:link w:val="Heading1"/>
    <w:rsid w:val="00D56062"/>
    <w:rPr>
      <w:rFonts w:ascii="Times New Roman" w:eastAsia="Times New Roman" w:hAnsi="Times New Roman" w:cs="Times New Roman"/>
      <w:sz w:val="28"/>
    </w:rPr>
  </w:style>
  <w:style w:type="character" w:styleId="CommentReference">
    <w:name w:val="annotation reference"/>
    <w:uiPriority w:val="99"/>
    <w:semiHidden/>
    <w:unhideWhenUsed/>
    <w:rsid w:val="002F1406"/>
    <w:rPr>
      <w:sz w:val="16"/>
      <w:szCs w:val="16"/>
    </w:rPr>
  </w:style>
  <w:style w:type="paragraph" w:styleId="CommentText">
    <w:name w:val="annotation text"/>
    <w:basedOn w:val="Normal"/>
    <w:link w:val="CommentTextChar"/>
    <w:uiPriority w:val="99"/>
    <w:semiHidden/>
    <w:unhideWhenUsed/>
    <w:rsid w:val="002F1406"/>
    <w:pPr>
      <w:spacing w:line="240" w:lineRule="auto"/>
    </w:pPr>
    <w:rPr>
      <w:sz w:val="20"/>
      <w:szCs w:val="20"/>
    </w:rPr>
  </w:style>
  <w:style w:type="character" w:customStyle="1" w:styleId="CommentTextChar">
    <w:name w:val="Comment Text Char"/>
    <w:basedOn w:val="DefaultParagraphFont"/>
    <w:link w:val="CommentText"/>
    <w:uiPriority w:val="99"/>
    <w:semiHidden/>
    <w:rsid w:val="002F1406"/>
  </w:style>
  <w:style w:type="paragraph" w:styleId="CommentSubject">
    <w:name w:val="annotation subject"/>
    <w:basedOn w:val="CommentText"/>
    <w:next w:val="CommentText"/>
    <w:link w:val="CommentSubjectChar"/>
    <w:uiPriority w:val="99"/>
    <w:semiHidden/>
    <w:unhideWhenUsed/>
    <w:rsid w:val="002F1406"/>
    <w:rPr>
      <w:rFonts w:cs="Times New Roman"/>
      <w:b/>
      <w:bCs/>
      <w:lang w:val="x-none" w:eastAsia="x-none"/>
    </w:rPr>
  </w:style>
  <w:style w:type="character" w:customStyle="1" w:styleId="CommentSubjectChar">
    <w:name w:val="Comment Subject Char"/>
    <w:link w:val="CommentSubject"/>
    <w:uiPriority w:val="99"/>
    <w:semiHidden/>
    <w:rsid w:val="002F1406"/>
    <w:rPr>
      <w:b/>
      <w:bCs/>
    </w:rPr>
  </w:style>
  <w:style w:type="paragraph" w:styleId="Title">
    <w:name w:val="Title"/>
    <w:basedOn w:val="Normal"/>
    <w:link w:val="TitleChar"/>
    <w:qFormat/>
    <w:rsid w:val="00016F79"/>
    <w:pPr>
      <w:spacing w:line="240" w:lineRule="auto"/>
      <w:jc w:val="center"/>
    </w:pPr>
    <w:rPr>
      <w:rFonts w:ascii="Times New Roman" w:eastAsia="Times New Roman" w:hAnsi="Times New Roman" w:cs="Times New Roman"/>
      <w:b/>
      <w:i/>
      <w:sz w:val="40"/>
      <w:szCs w:val="20"/>
      <w:lang w:val="x-none" w:eastAsia="x-none"/>
    </w:rPr>
  </w:style>
  <w:style w:type="character" w:customStyle="1" w:styleId="TitleChar">
    <w:name w:val="Title Char"/>
    <w:link w:val="Title"/>
    <w:rsid w:val="00016F79"/>
    <w:rPr>
      <w:rFonts w:ascii="Times New Roman" w:eastAsia="Times New Roman" w:hAnsi="Times New Roman" w:cs="Times New Roman"/>
      <w:b/>
      <w:i/>
      <w:sz w:val="40"/>
    </w:rPr>
  </w:style>
  <w:style w:type="paragraph" w:styleId="Header">
    <w:name w:val="header"/>
    <w:basedOn w:val="Normal"/>
    <w:link w:val="HeaderChar"/>
    <w:uiPriority w:val="99"/>
    <w:unhideWhenUsed/>
    <w:rsid w:val="00016F79"/>
    <w:pPr>
      <w:tabs>
        <w:tab w:val="center" w:pos="4680"/>
        <w:tab w:val="right" w:pos="9360"/>
      </w:tabs>
    </w:pPr>
    <w:rPr>
      <w:rFonts w:cs="Times New Roman"/>
      <w:lang w:val="x-none" w:eastAsia="x-none"/>
    </w:rPr>
  </w:style>
  <w:style w:type="character" w:customStyle="1" w:styleId="HeaderChar">
    <w:name w:val="Header Char"/>
    <w:link w:val="Header"/>
    <w:uiPriority w:val="99"/>
    <w:rsid w:val="00016F79"/>
    <w:rPr>
      <w:sz w:val="22"/>
      <w:szCs w:val="22"/>
    </w:rPr>
  </w:style>
  <w:style w:type="paragraph" w:styleId="Footer">
    <w:name w:val="footer"/>
    <w:basedOn w:val="Normal"/>
    <w:link w:val="FooterChar"/>
    <w:uiPriority w:val="99"/>
    <w:unhideWhenUsed/>
    <w:rsid w:val="00016F79"/>
    <w:pPr>
      <w:tabs>
        <w:tab w:val="center" w:pos="4680"/>
        <w:tab w:val="right" w:pos="9360"/>
      </w:tabs>
    </w:pPr>
    <w:rPr>
      <w:rFonts w:cs="Times New Roman"/>
      <w:lang w:val="x-none" w:eastAsia="x-none"/>
    </w:rPr>
  </w:style>
  <w:style w:type="character" w:customStyle="1" w:styleId="FooterChar">
    <w:name w:val="Footer Char"/>
    <w:link w:val="Footer"/>
    <w:uiPriority w:val="99"/>
    <w:rsid w:val="00016F79"/>
    <w:rPr>
      <w:sz w:val="22"/>
      <w:szCs w:val="22"/>
    </w:rPr>
  </w:style>
  <w:style w:type="table" w:styleId="TableGrid">
    <w:name w:val="Table Grid"/>
    <w:basedOn w:val="TableNormal"/>
    <w:uiPriority w:val="59"/>
    <w:rsid w:val="00D80D04"/>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uiPriority w:val="20"/>
    <w:qFormat/>
    <w:rsid w:val="00675517"/>
    <w:rPr>
      <w:i/>
      <w:iCs/>
    </w:rPr>
  </w:style>
  <w:style w:type="character" w:styleId="Hyperlink">
    <w:name w:val="Hyperlink"/>
    <w:uiPriority w:val="99"/>
    <w:unhideWhenUsed/>
    <w:rsid w:val="00E04614"/>
    <w:rPr>
      <w:color w:val="0000FF"/>
      <w:u w:val="single"/>
    </w:rPr>
  </w:style>
  <w:style w:type="character" w:styleId="FollowedHyperlink">
    <w:name w:val="FollowedHyperlink"/>
    <w:uiPriority w:val="99"/>
    <w:semiHidden/>
    <w:unhideWhenUsed/>
    <w:rsid w:val="00CE6856"/>
    <w:rPr>
      <w:color w:val="800080"/>
      <w:u w:val="single"/>
    </w:rPr>
  </w:style>
  <w:style w:type="character" w:customStyle="1" w:styleId="Heading2Char">
    <w:name w:val="Heading 2 Char"/>
    <w:link w:val="Heading2"/>
    <w:uiPriority w:val="9"/>
    <w:rsid w:val="00746AAF"/>
    <w:rPr>
      <w:rFonts w:ascii="Cambria" w:eastAsia="Times New Roman" w:hAnsi="Cambria" w:cs="Times New Roman"/>
      <w:b/>
      <w:bCs/>
      <w:i/>
      <w:iCs/>
      <w:sz w:val="28"/>
      <w:szCs w:val="28"/>
    </w:rPr>
  </w:style>
  <w:style w:type="character" w:customStyle="1" w:styleId="body-text">
    <w:name w:val="body-text"/>
    <w:rsid w:val="00B311C9"/>
    <w:rPr>
      <w:rFonts w:ascii="Avenir LT W01 45 Book" w:hAnsi="Avenir LT W01 45 Book" w:hint="default"/>
      <w:color w:val="464646"/>
      <w:sz w:val="16"/>
      <w:szCs w:val="16"/>
    </w:rPr>
  </w:style>
  <w:style w:type="character" w:customStyle="1" w:styleId="style22">
    <w:name w:val="style22"/>
    <w:basedOn w:val="DefaultParagraphFont"/>
    <w:rsid w:val="0031519C"/>
    <w:rPr>
      <w:rFonts w:ascii="Arial" w:hAnsi="Arial" w:cs="Arial" w:hint="default"/>
      <w:color w:val="000000"/>
      <w:sz w:val="18"/>
      <w:szCs w:val="18"/>
    </w:rPr>
  </w:style>
  <w:style w:type="character" w:styleId="UnresolvedMention">
    <w:name w:val="Unresolved Mention"/>
    <w:basedOn w:val="DefaultParagraphFont"/>
    <w:uiPriority w:val="99"/>
    <w:semiHidden/>
    <w:unhideWhenUsed/>
    <w:rsid w:val="003F29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14413">
      <w:bodyDiv w:val="1"/>
      <w:marLeft w:val="0"/>
      <w:marRight w:val="0"/>
      <w:marTop w:val="0"/>
      <w:marBottom w:val="0"/>
      <w:divBdr>
        <w:top w:val="none" w:sz="0" w:space="0" w:color="auto"/>
        <w:left w:val="none" w:sz="0" w:space="0" w:color="auto"/>
        <w:bottom w:val="none" w:sz="0" w:space="0" w:color="auto"/>
        <w:right w:val="none" w:sz="0" w:space="0" w:color="auto"/>
      </w:divBdr>
    </w:div>
    <w:div w:id="7095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cme.org/accreditation-rules/standards-for-integrity-independence-accredited-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me.org/standar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BB4F3A2930AD4EB361928B6DA400E1" ma:contentTypeVersion="0" ma:contentTypeDescription="Create a new document." ma:contentTypeScope="" ma:versionID="d54c13f7f1735629bc13ee8d79b154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797D9-EBB9-400E-82F0-FA6223DE27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8F296D-22E1-4708-B372-2EC400B9BAF4}">
  <ds:schemaRefs>
    <ds:schemaRef ds:uri="http://schemas.openxmlformats.org/officeDocument/2006/bibliography"/>
  </ds:schemaRefs>
</ds:datastoreItem>
</file>

<file path=customXml/itemProps3.xml><?xml version="1.0" encoding="utf-8"?>
<ds:datastoreItem xmlns:ds="http://schemas.openxmlformats.org/officeDocument/2006/customXml" ds:itemID="{C1C7E0AE-D4D7-49DD-8CE5-800C6C8400A5}">
  <ds:schemaRefs>
    <ds:schemaRef ds:uri="http://schemas.microsoft.com/sharepoint/v3/contenttype/forms"/>
  </ds:schemaRefs>
</ds:datastoreItem>
</file>

<file path=customXml/itemProps4.xml><?xml version="1.0" encoding="utf-8"?>
<ds:datastoreItem xmlns:ds="http://schemas.openxmlformats.org/officeDocument/2006/customXml" ds:itemID="{99F57CD2-3074-4A10-9FE8-F05FB88B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1489</Words>
  <Characters>8029</Characters>
  <Application>Microsoft Office Word</Application>
  <DocSecurity>0</DocSecurity>
  <Lines>129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Links>
    <vt:vector size="12" baseType="variant">
      <vt:variant>
        <vt:i4>4456450</vt:i4>
      </vt:variant>
      <vt:variant>
        <vt:i4>3</vt:i4>
      </vt:variant>
      <vt:variant>
        <vt:i4>0</vt:i4>
      </vt:variant>
      <vt:variant>
        <vt:i4>5</vt:i4>
      </vt:variant>
      <vt:variant>
        <vt:lpwstr>http://www.accme.org/</vt:lpwstr>
      </vt:variant>
      <vt:variant>
        <vt:lpwstr/>
      </vt:variant>
      <vt:variant>
        <vt:i4>6225921</vt:i4>
      </vt:variant>
      <vt:variant>
        <vt:i4>0</vt:i4>
      </vt:variant>
      <vt:variant>
        <vt:i4>0</vt:i4>
      </vt:variant>
      <vt:variant>
        <vt:i4>5</vt:i4>
      </vt:variant>
      <vt:variant>
        <vt:lpwstr>http://www.nfeinitiative.org/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sbihlmeyer</dc:creator>
  <cp:lastModifiedBy>DHC REF</cp:lastModifiedBy>
  <cp:revision>3</cp:revision>
  <cp:lastPrinted>2016-04-19T17:11:00Z</cp:lastPrinted>
  <dcterms:created xsi:type="dcterms:W3CDTF">2021-04-09T19:26:00Z</dcterms:created>
  <dcterms:modified xsi:type="dcterms:W3CDTF">2022-03-15T19:08:00Z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0x01010063BB4F3A2930AD4EB361928B6DA400E1</vt:lpwstr>
  </property>
</Properties>
</file>